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2CDFF879" w14:textId="77777777" w:rsidR="00925295" w:rsidRDefault="00925295" w:rsidP="00925295">
      <w:pPr>
        <w:pStyle w:val="Title"/>
      </w:pPr>
      <w:r>
        <w:t>Microsoft Teams: Meeting Recordings Update</w:t>
      </w:r>
    </w:p>
    <w:p w14:paraId="26C1516D" w14:textId="7DEB7475" w:rsidR="00925295" w:rsidRDefault="00925295" w:rsidP="00925295">
      <w:pPr>
        <w:rPr>
          <w:rStyle w:val="Heading2Char"/>
        </w:rPr>
      </w:pPr>
      <w:r>
        <w:t>Microsoft recently updated Microsoft Teams and made a significant change to the </w:t>
      </w:r>
      <w:r w:rsidRPr="00925295">
        <w:rPr>
          <w:rStyle w:val="Heading2Char"/>
        </w:rPr>
        <w:t>saved location of Teams recordings.</w:t>
      </w:r>
      <w:r>
        <w:t>  This means that Teams recordings are no longer saved to Microsoft Stream, but </w:t>
      </w:r>
      <w:r w:rsidRPr="00925295">
        <w:rPr>
          <w:rStyle w:val="Heading2Char"/>
        </w:rPr>
        <w:t>OneDrive.</w:t>
      </w:r>
    </w:p>
    <w:p w14:paraId="4CDFA1FE" w14:textId="263BB052" w:rsidR="00F45FE9" w:rsidRDefault="00F45FE9" w:rsidP="00925295">
      <w:r>
        <w:rPr>
          <w:rStyle w:val="Heading2Char"/>
        </w:rPr>
        <w:t xml:space="preserve">[Please note: </w:t>
      </w:r>
      <w:proofErr w:type="spellStart"/>
      <w:r>
        <w:rPr>
          <w:rStyle w:val="Heading2Char"/>
        </w:rPr>
        <w:t>Marjon</w:t>
      </w:r>
      <w:proofErr w:type="spellEnd"/>
      <w:r>
        <w:rPr>
          <w:rStyle w:val="Heading2Char"/>
        </w:rPr>
        <w:t xml:space="preserve"> classroom laptops may yet to have this update installed, please check with Computing Services if you have any concerns]</w:t>
      </w:r>
    </w:p>
    <w:p w14:paraId="615D8283" w14:textId="77777777" w:rsidR="00925295" w:rsidRDefault="00925295" w:rsidP="00925295">
      <w:r>
        <w:t>This guide has been created to help provide information about what this means and how best to provide access to the recordings for your students.</w:t>
      </w:r>
    </w:p>
    <w:p w14:paraId="5B64B31B" w14:textId="77777777" w:rsidR="00925295" w:rsidRDefault="00925295" w:rsidP="00925295">
      <w:r w:rsidRPr="00925295">
        <w:rPr>
          <w:rStyle w:val="Heading2Char"/>
        </w:rPr>
        <w:t>Important Tip:</w:t>
      </w:r>
      <w:r>
        <w:t> Once your recording is complete and you leave the meeting, it could be located within the conversation thread. Select the ‘replies’ link as below:</w:t>
      </w:r>
    </w:p>
    <w:p w14:paraId="4137F2A4" w14:textId="10A47DDA" w:rsidR="00925295" w:rsidRDefault="00925295" w:rsidP="00925295">
      <w:pPr>
        <w:pStyle w:val="Heading3"/>
        <w:rPr>
          <w:color w:val="666666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B25E7C9" wp14:editId="63BC5D99">
            <wp:extent cx="4708566" cy="1643251"/>
            <wp:effectExtent l="0" t="0" r="0" b="0"/>
            <wp:docPr id="29" name="Picture 29" descr="Screenshot showing the link to open conversation thread in Teams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creenshot showing the link to open conversation thread in Teams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54" cy="165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63A2" w14:textId="77777777" w:rsidR="00925295" w:rsidRDefault="00925295" w:rsidP="00925295">
      <w:r>
        <w:t>You may also need to select the ‘see previous replies’ link before you’ll be able to see the recording:</w:t>
      </w:r>
    </w:p>
    <w:p w14:paraId="184F0077" w14:textId="42D7683B" w:rsidR="00925295" w:rsidRDefault="00925295" w:rsidP="00925295">
      <w:pPr>
        <w:pStyle w:val="Heading3"/>
        <w:rPr>
          <w:color w:val="666666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839F90F" wp14:editId="1FFBA445">
            <wp:extent cx="4851070" cy="1692984"/>
            <wp:effectExtent l="0" t="0" r="6985" b="2540"/>
            <wp:docPr id="28" name="Picture 28" descr="Screenshot showing previous replies thre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creenshot showing previous replies thre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98" cy="17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9B11" w14:textId="77777777" w:rsidR="00925295" w:rsidRDefault="00925295" w:rsidP="00925295">
      <w:r>
        <w:t>In addition, you may also need to scroll through the conversation before the video will become visible as in the below example:</w:t>
      </w:r>
    </w:p>
    <w:p w14:paraId="6EB4DB32" w14:textId="4B1E7D93" w:rsidR="00925295" w:rsidRDefault="00925295" w:rsidP="00925295">
      <w:pPr>
        <w:pStyle w:val="Heading3"/>
        <w:rPr>
          <w:rFonts w:cs="Arial"/>
          <w:color w:val="666666"/>
          <w:sz w:val="27"/>
          <w:szCs w:val="27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6314BC24" wp14:editId="3C311298">
            <wp:extent cx="4494810" cy="2154768"/>
            <wp:effectExtent l="0" t="0" r="1270" b="0"/>
            <wp:docPr id="27" name="Picture 27" descr="Screenshot showing recording lin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creenshot showing recording lin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00" cy="21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96D">
        <w:rPr>
          <w:rFonts w:cs="Arial"/>
          <w:color w:val="666666"/>
          <w:sz w:val="27"/>
          <w:szCs w:val="27"/>
        </w:rPr>
        <w:pict w14:anchorId="2D82AF7C">
          <v:rect id="_x0000_i1025" style="width:0;height:.75pt" o:hralign="center" o:hrstd="t" o:hr="t" fillcolor="#a0a0a0" stroked="f"/>
        </w:pict>
      </w:r>
    </w:p>
    <w:p w14:paraId="2B4A10D1" w14:textId="77777777" w:rsidR="00925295" w:rsidRDefault="00925295" w:rsidP="00925295">
      <w:pPr>
        <w:pStyle w:val="Title"/>
      </w:pPr>
      <w:r>
        <w:t>Making your recording available to students</w:t>
      </w:r>
    </w:p>
    <w:p w14:paraId="5373DAF2" w14:textId="77777777" w:rsidR="00925295" w:rsidRDefault="00925295" w:rsidP="00925295">
      <w:pPr>
        <w:rPr>
          <w:spacing w:val="0"/>
        </w:rPr>
      </w:pPr>
      <w:r>
        <w:t>In the above example the recording will be visible for all your students (those that are members in the module team) – they can simply click to view the recording (this will open the recording in a new browser window)</w:t>
      </w:r>
    </w:p>
    <w:p w14:paraId="1EA35886" w14:textId="77777777" w:rsidR="00925295" w:rsidRDefault="00925295" w:rsidP="00925295">
      <w:r>
        <w:t xml:space="preserve">If you want to make the recording available on </w:t>
      </w:r>
      <w:proofErr w:type="spellStart"/>
      <w:r>
        <w:t>LearningSpace</w:t>
      </w:r>
      <w:proofErr w:type="spellEnd"/>
      <w:r>
        <w:t xml:space="preserve"> we would recommend copying a link to the recording as well as uploading it to the Panopto Replay block.</w:t>
      </w:r>
    </w:p>
    <w:p w14:paraId="7B87C1A7" w14:textId="77777777" w:rsidR="00925295" w:rsidRPr="00925295" w:rsidRDefault="00925295" w:rsidP="00925295">
      <w:pPr>
        <w:pStyle w:val="Heading2"/>
      </w:pPr>
      <w:r w:rsidRPr="00925295">
        <w:rPr>
          <w:rStyle w:val="Strong"/>
          <w:b/>
          <w:bCs w:val="0"/>
        </w:rPr>
        <w:t>Copying a link</w:t>
      </w:r>
    </w:p>
    <w:p w14:paraId="221D0D9E" w14:textId="77777777" w:rsidR="00925295" w:rsidRDefault="00925295" w:rsidP="00925295">
      <w:pPr>
        <w:pStyle w:val="Subtitle"/>
        <w:numPr>
          <w:ilvl w:val="0"/>
          <w:numId w:val="0"/>
        </w:numPr>
        <w:ind w:left="720" w:hanging="360"/>
      </w:pPr>
      <w:r>
        <w:t xml:space="preserve">1. On the recording, select ‘more options’ (three dots) and select ‘Get </w:t>
      </w:r>
      <w:proofErr w:type="gramStart"/>
      <w:r>
        <w:t>link’</w:t>
      </w:r>
      <w:proofErr w:type="gramEnd"/>
    </w:p>
    <w:p w14:paraId="4FA03A3E" w14:textId="5D87D290" w:rsidR="00925295" w:rsidRDefault="00925295" w:rsidP="00925295">
      <w:pPr>
        <w:pStyle w:val="Heading3"/>
        <w:rPr>
          <w:color w:val="666666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992EBF0" wp14:editId="383636FC">
            <wp:extent cx="3773377" cy="1876301"/>
            <wp:effectExtent l="0" t="0" r="0" b="0"/>
            <wp:docPr id="26" name="Picture 26" descr="Screenshot showing the 'get link' op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creenshot showing the 'get link' op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88" cy="193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C4E4" w14:textId="77777777" w:rsidR="00925295" w:rsidRPr="00925295" w:rsidRDefault="00925295" w:rsidP="00925295"/>
    <w:p w14:paraId="50E7402D" w14:textId="615D7C03" w:rsidR="00925295" w:rsidRDefault="00925295" w:rsidP="00925295">
      <w:pPr>
        <w:pStyle w:val="Subtitle"/>
      </w:pPr>
      <w:r>
        <w:lastRenderedPageBreak/>
        <w:t>Click on the link and select ‘Copy’ – You can now make this link available on the LS module page (it will only be visible to students who are logged in, not externally)</w:t>
      </w:r>
    </w:p>
    <w:p w14:paraId="5CEC1492" w14:textId="4D618E32" w:rsidR="00925295" w:rsidRDefault="00925295" w:rsidP="00925295">
      <w:pPr>
        <w:pStyle w:val="Heading3"/>
        <w:rPr>
          <w:rFonts w:cs="Arial"/>
          <w:color w:val="666666"/>
          <w:sz w:val="27"/>
          <w:szCs w:val="27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471F907" wp14:editId="3504BC16">
            <wp:extent cx="4566062" cy="1659788"/>
            <wp:effectExtent l="0" t="0" r="6350" b="0"/>
            <wp:docPr id="25" name="Picture 25" descr="Screenshot showing the lin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creenshot showing the lin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25" cy="167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96D">
        <w:rPr>
          <w:rFonts w:cs="Arial"/>
          <w:color w:val="666666"/>
          <w:sz w:val="27"/>
          <w:szCs w:val="27"/>
        </w:rPr>
        <w:pict w14:anchorId="036B6D25">
          <v:rect id="_x0000_i1026" style="width:0;height:.75pt" o:hralign="center" o:hrstd="t" o:hr="t" fillcolor="#a0a0a0" stroked="f"/>
        </w:pict>
      </w:r>
    </w:p>
    <w:p w14:paraId="67DDFDFA" w14:textId="77777777" w:rsidR="00925295" w:rsidRPr="00925295" w:rsidRDefault="00925295" w:rsidP="00925295">
      <w:pPr>
        <w:pStyle w:val="Heading2"/>
      </w:pPr>
      <w:r w:rsidRPr="00925295">
        <w:rPr>
          <w:rStyle w:val="Strong"/>
          <w:b/>
          <w:bCs w:val="0"/>
        </w:rPr>
        <w:t>Making the recording available via Panopto</w:t>
      </w:r>
    </w:p>
    <w:p w14:paraId="4A6550F6" w14:textId="5509C22F" w:rsidR="00925295" w:rsidRDefault="00925295" w:rsidP="00925295">
      <w:pPr>
        <w:pStyle w:val="Subtitle"/>
      </w:pPr>
      <w:r>
        <w:t xml:space="preserve">Go to the </w:t>
      </w:r>
      <w:proofErr w:type="spellStart"/>
      <w:r>
        <w:t>LearningSpace</w:t>
      </w:r>
      <w:proofErr w:type="spellEnd"/>
      <w:r>
        <w:t xml:space="preserve"> module page replay </w:t>
      </w:r>
      <w:proofErr w:type="gramStart"/>
      <w:r>
        <w:t>block</w:t>
      </w:r>
      <w:proofErr w:type="gramEnd"/>
    </w:p>
    <w:p w14:paraId="2BDFD1D9" w14:textId="726B6581" w:rsidR="00925295" w:rsidRDefault="00925295" w:rsidP="00925295">
      <w:pPr>
        <w:pStyle w:val="Subtitle"/>
      </w:pPr>
      <w:r>
        <w:t xml:space="preserve">Click on ‘course settings’ in the replay </w:t>
      </w:r>
      <w:proofErr w:type="gramStart"/>
      <w:r>
        <w:t>block</w:t>
      </w:r>
      <w:proofErr w:type="gramEnd"/>
    </w:p>
    <w:p w14:paraId="44823B90" w14:textId="7C550DCF" w:rsidR="00925295" w:rsidRDefault="00925295" w:rsidP="00925295">
      <w:pPr>
        <w:pStyle w:val="Heading3"/>
        <w:rPr>
          <w:color w:val="666666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4B46D19F" wp14:editId="3418E439">
            <wp:extent cx="2648198" cy="2410000"/>
            <wp:effectExtent l="0" t="0" r="0" b="0"/>
            <wp:docPr id="24" name="Picture 24" descr="screenshot showing course settings lin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reenshot showing course settings lin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4" cy="24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D2F6" w14:textId="49C15760" w:rsidR="00925295" w:rsidRDefault="00925295" w:rsidP="00925295">
      <w:pPr>
        <w:pStyle w:val="Subtitle"/>
      </w:pPr>
      <w:r>
        <w:t xml:space="preserve">This will take you into Panopto (you may need to login at this point) &gt; Close the settings box on </w:t>
      </w:r>
      <w:proofErr w:type="gramStart"/>
      <w:r>
        <w:t>screen</w:t>
      </w:r>
      <w:proofErr w:type="gramEnd"/>
    </w:p>
    <w:p w14:paraId="0631046F" w14:textId="7847A718" w:rsidR="00925295" w:rsidRDefault="00925295" w:rsidP="00925295">
      <w:pPr>
        <w:pStyle w:val="Subtitle"/>
      </w:pPr>
      <w:r>
        <w:t xml:space="preserve">Now go back to the Teams recording and </w:t>
      </w:r>
      <w:proofErr w:type="gramStart"/>
      <w:r>
        <w:t>open up</w:t>
      </w:r>
      <w:proofErr w:type="gramEnd"/>
      <w:r>
        <w:t xml:space="preserve"> the recording (it should open in a new browser window)</w:t>
      </w:r>
    </w:p>
    <w:p w14:paraId="2183BA5E" w14:textId="063D5297" w:rsidR="00925295" w:rsidRDefault="00925295" w:rsidP="00925295">
      <w:pPr>
        <w:pStyle w:val="Subtitle"/>
      </w:pPr>
      <w:r>
        <w:t xml:space="preserve">Select the ‘Download’ option to download the </w:t>
      </w:r>
      <w:proofErr w:type="gramStart"/>
      <w:r>
        <w:t>recording</w:t>
      </w:r>
      <w:proofErr w:type="gramEnd"/>
    </w:p>
    <w:p w14:paraId="559169C9" w14:textId="26494DB1" w:rsidR="00925295" w:rsidRDefault="00925295" w:rsidP="00925295">
      <w:pPr>
        <w:pStyle w:val="Heading3"/>
        <w:rPr>
          <w:color w:val="666666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76E4AEE7" wp14:editId="15AE84B5">
            <wp:extent cx="4643252" cy="1422401"/>
            <wp:effectExtent l="0" t="0" r="5080" b="6350"/>
            <wp:docPr id="23" name="Picture 23" descr="Screenshot showing the download recording opti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creenshot showing the download recording optio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68" cy="14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225B" w14:textId="017FF15D" w:rsidR="00925295" w:rsidRDefault="00925295" w:rsidP="00925295">
      <w:pPr>
        <w:pStyle w:val="Subtitle"/>
      </w:pPr>
      <w:r>
        <w:t>Head back to the earlier opened Panopto page and click on ‘</w:t>
      </w:r>
      <w:proofErr w:type="gramStart"/>
      <w:r>
        <w:t>Create’</w:t>
      </w:r>
      <w:proofErr w:type="gramEnd"/>
    </w:p>
    <w:p w14:paraId="3BF6CAD6" w14:textId="245B2BC4" w:rsidR="00925295" w:rsidRDefault="00925295" w:rsidP="00925295">
      <w:pPr>
        <w:pStyle w:val="Subtitle"/>
      </w:pPr>
      <w:r>
        <w:t xml:space="preserve">Select ‘Upload media’ &gt; Drag the downloaded video into the space or click to select it from your </w:t>
      </w:r>
      <w:proofErr w:type="gramStart"/>
      <w:r>
        <w:t>computer</w:t>
      </w:r>
      <w:proofErr w:type="gramEnd"/>
    </w:p>
    <w:p w14:paraId="05D03C0D" w14:textId="1E22C730" w:rsidR="00925295" w:rsidRDefault="00925295" w:rsidP="00925295">
      <w:pPr>
        <w:pStyle w:val="Heading3"/>
        <w:rPr>
          <w:color w:val="666666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E16D492" wp14:editId="793487AA">
            <wp:extent cx="3408218" cy="2064158"/>
            <wp:effectExtent l="0" t="0" r="1905" b="0"/>
            <wp:docPr id="22" name="Picture 22" descr="Screenshot showing the upload media lin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creenshot showing the upload media lin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41" cy="20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AD73" w14:textId="737A3A45" w:rsidR="00925295" w:rsidRDefault="00925295" w:rsidP="00925295">
      <w:pPr>
        <w:rPr>
          <w:rFonts w:cs="Arial"/>
          <w:color w:val="666666"/>
          <w:sz w:val="27"/>
          <w:szCs w:val="27"/>
        </w:rPr>
      </w:pPr>
      <w:r>
        <w:t>The recording should upload to the module Replay block, wait until the success message appears before closing the box</w:t>
      </w:r>
      <w:r w:rsidR="0038396D">
        <w:rPr>
          <w:rFonts w:cs="Arial"/>
          <w:color w:val="666666"/>
          <w:sz w:val="27"/>
          <w:szCs w:val="27"/>
        </w:rPr>
        <w:pict w14:anchorId="0CE5BA3C">
          <v:rect id="_x0000_i1027" style="width:0;height:.75pt" o:hralign="center" o:hrstd="t" o:hr="t" fillcolor="#a0a0a0" stroked="f"/>
        </w:pict>
      </w:r>
    </w:p>
    <w:p w14:paraId="15FD9C8F" w14:textId="77777777" w:rsidR="000D073E" w:rsidRPr="00925295" w:rsidRDefault="000D073E" w:rsidP="000D073E">
      <w:pPr>
        <w:pStyle w:val="Heading2"/>
      </w:pPr>
      <w:r w:rsidRPr="00925295">
        <w:rPr>
          <w:rStyle w:val="Strong"/>
          <w:b/>
          <w:bCs w:val="0"/>
        </w:rPr>
        <w:t xml:space="preserve">Watch a video tutorial to learn </w:t>
      </w:r>
      <w:proofErr w:type="gramStart"/>
      <w:r w:rsidRPr="00925295">
        <w:rPr>
          <w:rStyle w:val="Strong"/>
          <w:b/>
          <w:bCs w:val="0"/>
        </w:rPr>
        <w:t>how</w:t>
      </w:r>
      <w:proofErr w:type="gramEnd"/>
    </w:p>
    <w:p w14:paraId="3D6BDD63" w14:textId="77777777" w:rsidR="000D073E" w:rsidRPr="007C5C32" w:rsidRDefault="000D073E" w:rsidP="000D073E">
      <w:hyperlink r:id="rId23" w:history="1">
        <w:r w:rsidRPr="00925295">
          <w:rPr>
            <w:rStyle w:val="Hyperlink"/>
            <w:rFonts w:cs="Arial"/>
            <w:color w:val="2F5496" w:themeColor="accent1" w:themeShade="BF"/>
            <w:sz w:val="27"/>
            <w:szCs w:val="27"/>
            <w:bdr w:val="none" w:sz="0" w:space="0" w:color="auto" w:frame="1"/>
          </w:rPr>
          <w:t>Link to recording</w:t>
        </w:r>
      </w:hyperlink>
    </w:p>
    <w:p w14:paraId="331A60BA" w14:textId="6E18E4B8" w:rsidR="000D073E" w:rsidRDefault="000D073E">
      <w:pPr>
        <w:spacing w:before="0" w:after="160"/>
        <w:rPr>
          <w:rFonts w:cs="Arial"/>
          <w:color w:val="666666"/>
          <w:sz w:val="27"/>
          <w:szCs w:val="27"/>
        </w:rPr>
      </w:pPr>
      <w:r>
        <w:rPr>
          <w:rFonts w:cs="Arial"/>
          <w:color w:val="666666"/>
          <w:sz w:val="27"/>
          <w:szCs w:val="27"/>
        </w:rPr>
        <w:br w:type="page"/>
      </w:r>
    </w:p>
    <w:p w14:paraId="1F7D745A" w14:textId="189BFF2E" w:rsidR="00EC5939" w:rsidRDefault="00EC5939" w:rsidP="00EC5939">
      <w:pPr>
        <w:pStyle w:val="Tit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How to access all Teams recordings for any channel</w:t>
      </w:r>
    </w:p>
    <w:p w14:paraId="339940E2" w14:textId="4B7CFD4E" w:rsidR="00EC5939" w:rsidRDefault="00EC5939" w:rsidP="00EC5939">
      <w:r>
        <w:t>Students may ask the question, ‘where are all the Teams recordings’ – if so, you can simply point them to view the ‘Files’ tab for the channel where the recordings are made.</w:t>
      </w:r>
    </w:p>
    <w:p w14:paraId="150E7A5F" w14:textId="58E845CA" w:rsidR="00EC5939" w:rsidRDefault="00EC5939" w:rsidP="00EC5939">
      <w:pPr>
        <w:pStyle w:val="Subtitle"/>
        <w:numPr>
          <w:ilvl w:val="0"/>
          <w:numId w:val="12"/>
        </w:numPr>
      </w:pPr>
      <w:r>
        <w:t>Visit the channel where you record your meetings (in this example we are assuming you use a separate channel for meetings)</w:t>
      </w:r>
    </w:p>
    <w:p w14:paraId="61CA34CA" w14:textId="42F2FF55" w:rsidR="00EC5939" w:rsidRDefault="00EC5939" w:rsidP="00EC5939">
      <w:pPr>
        <w:pStyle w:val="Subtitle"/>
        <w:numPr>
          <w:ilvl w:val="0"/>
          <w:numId w:val="13"/>
        </w:numPr>
      </w:pPr>
      <w:r>
        <w:t>Click on the ‘Files’ tab at the top</w:t>
      </w:r>
    </w:p>
    <w:p w14:paraId="7F3A3811" w14:textId="5F2EF12E" w:rsidR="00EC5939" w:rsidRDefault="00EC5939" w:rsidP="00EC5939">
      <w:pPr>
        <w:pStyle w:val="Heading3"/>
      </w:pPr>
      <w:r>
        <w:rPr>
          <w:noProof/>
        </w:rPr>
        <w:drawing>
          <wp:inline distT="0" distB="0" distL="0" distR="0" wp14:anchorId="283C86D4" wp14:editId="76E58BBE">
            <wp:extent cx="4957948" cy="2849199"/>
            <wp:effectExtent l="0" t="0" r="0" b="8890"/>
            <wp:docPr id="2" name="Picture 2" descr="Screenshot showing the fil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showing the files tab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46" cy="28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66FA" w14:textId="412D65DD" w:rsidR="00EC5939" w:rsidRDefault="00EC5939" w:rsidP="00EC5939">
      <w:pPr>
        <w:pStyle w:val="Subtitle"/>
      </w:pPr>
      <w:r>
        <w:t>Click on the folder called ‘</w:t>
      </w:r>
      <w:proofErr w:type="gramStart"/>
      <w:r>
        <w:t>Recordings’</w:t>
      </w:r>
      <w:proofErr w:type="gramEnd"/>
    </w:p>
    <w:p w14:paraId="05A9A814" w14:textId="4506CA75" w:rsidR="00EC5939" w:rsidRDefault="00EC5939" w:rsidP="00EC5939">
      <w:pPr>
        <w:pStyle w:val="Heading3"/>
      </w:pPr>
      <w:r>
        <w:rPr>
          <w:noProof/>
        </w:rPr>
        <w:drawing>
          <wp:inline distT="0" distB="0" distL="0" distR="0" wp14:anchorId="0365423D" wp14:editId="790B10FC">
            <wp:extent cx="4443037" cy="1968995"/>
            <wp:effectExtent l="0" t="0" r="0" b="0"/>
            <wp:docPr id="3" name="Picture 3" descr="Screenshot showing the recording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the recordings link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79" cy="198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4E9D" w14:textId="77777777" w:rsidR="00972868" w:rsidRDefault="00972868" w:rsidP="00972868">
      <w:pPr>
        <w:rPr>
          <w:rFonts w:cs="Arial"/>
          <w:color w:val="666666"/>
          <w:sz w:val="27"/>
          <w:szCs w:val="27"/>
        </w:rPr>
      </w:pPr>
      <w:r>
        <w:rPr>
          <w:rFonts w:cs="Arial"/>
          <w:color w:val="666666"/>
          <w:sz w:val="27"/>
          <w:szCs w:val="27"/>
        </w:rPr>
        <w:pict w14:anchorId="111BAD8A">
          <v:rect id="_x0000_i1028" style="width:0;height:.75pt" o:hralign="center" o:hrstd="t" o:hr="t" fillcolor="#a0a0a0" stroked="f"/>
        </w:pict>
      </w:r>
    </w:p>
    <w:p w14:paraId="0CE29184" w14:textId="77777777" w:rsidR="00EB3090" w:rsidRDefault="00EB3090">
      <w:pPr>
        <w:spacing w:before="0" w:after="160"/>
        <w:rPr>
          <w:rFonts w:eastAsiaTheme="majorEastAsia" w:cstheme="majorBidi"/>
          <w:spacing w:val="-10"/>
          <w:kern w:val="28"/>
          <w:sz w:val="36"/>
          <w:szCs w:val="56"/>
        </w:rPr>
      </w:pPr>
      <w:r>
        <w:br w:type="page"/>
      </w:r>
    </w:p>
    <w:p w14:paraId="3091CAA3" w14:textId="0DD704DF" w:rsidR="00972868" w:rsidRDefault="00972868" w:rsidP="00972868">
      <w:pPr>
        <w:pStyle w:val="Title"/>
      </w:pPr>
      <w:r>
        <w:lastRenderedPageBreak/>
        <w:t xml:space="preserve">How to add a recordings tab at the top of your ‘General’ module team </w:t>
      </w:r>
    </w:p>
    <w:p w14:paraId="0A543E14" w14:textId="6D4ED003" w:rsidR="00972868" w:rsidRDefault="00EB3090" w:rsidP="00EB3090">
      <w:pPr>
        <w:pStyle w:val="Subtitle"/>
        <w:numPr>
          <w:ilvl w:val="0"/>
          <w:numId w:val="15"/>
        </w:numPr>
      </w:pPr>
      <w:r>
        <w:t>Click to visit the channel where you record your meetings &gt; then select the three dots at the top right-hand side of the screen &gt; Next click on the ‘Open in SharePoint’ link</w:t>
      </w:r>
    </w:p>
    <w:p w14:paraId="06A395F0" w14:textId="33246E21" w:rsidR="00EB3090" w:rsidRDefault="00EB3090" w:rsidP="00EB3090">
      <w:pPr>
        <w:pStyle w:val="Heading3"/>
      </w:pPr>
      <w:r>
        <w:rPr>
          <w:noProof/>
        </w:rPr>
        <w:drawing>
          <wp:inline distT="0" distB="0" distL="0" distR="0" wp14:anchorId="7CAC2F38" wp14:editId="7BB6E963">
            <wp:extent cx="5112327" cy="2892605"/>
            <wp:effectExtent l="0" t="0" r="0" b="3175"/>
            <wp:docPr id="4" name="Picture 4" descr="Screenshot showing how to add a tab to recordings in the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showing how to add a tab to recordings in the team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276" cy="291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1C8E0" w14:textId="79A0A11F" w:rsidR="00EB3090" w:rsidRDefault="00EB3090" w:rsidP="00EB3090">
      <w:pPr>
        <w:pStyle w:val="Subtitle"/>
        <w:numPr>
          <w:ilvl w:val="0"/>
          <w:numId w:val="16"/>
        </w:numPr>
      </w:pPr>
      <w:r>
        <w:t>This will open the folder location in SharePoint in a new browser window &gt; Click into the folder marked ‘</w:t>
      </w:r>
      <w:proofErr w:type="gramStart"/>
      <w:r>
        <w:t>Recordings’</w:t>
      </w:r>
      <w:proofErr w:type="gramEnd"/>
    </w:p>
    <w:p w14:paraId="22520A57" w14:textId="211ED889" w:rsidR="00EB3090" w:rsidRDefault="007F664A" w:rsidP="007F664A">
      <w:pPr>
        <w:pStyle w:val="Heading3"/>
      </w:pPr>
      <w:r>
        <w:rPr>
          <w:noProof/>
        </w:rPr>
        <w:drawing>
          <wp:inline distT="0" distB="0" distL="0" distR="0" wp14:anchorId="1DB86297" wp14:editId="05632A40">
            <wp:extent cx="2939143" cy="1139056"/>
            <wp:effectExtent l="0" t="0" r="0" b="4445"/>
            <wp:docPr id="5" name="Picture 5" descr="Screenshot showing the recordings folder in Share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showing the recordings folder in SharePoint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91" cy="114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D21E" w14:textId="03DB38E4" w:rsidR="006A2503" w:rsidRDefault="006A2503" w:rsidP="006A2503">
      <w:pPr>
        <w:pStyle w:val="Subtitle"/>
      </w:pPr>
      <w:r>
        <w:t>Next</w:t>
      </w:r>
      <w:r w:rsidR="00782C60">
        <w:t xml:space="preserve"> click into the URL search box and copy the URL (</w:t>
      </w:r>
      <w:r w:rsidR="00782C60" w:rsidRPr="00782C60">
        <w:rPr>
          <w:b/>
          <w:bCs/>
        </w:rPr>
        <w:t>do not click on the ‘share’ or ‘copy’ options)</w:t>
      </w:r>
    </w:p>
    <w:p w14:paraId="2E90912E" w14:textId="74A91037" w:rsidR="00782C60" w:rsidRDefault="00782C60" w:rsidP="00782C60">
      <w:pPr>
        <w:pStyle w:val="Heading3"/>
      </w:pPr>
      <w:r>
        <w:rPr>
          <w:noProof/>
        </w:rPr>
        <w:lastRenderedPageBreak/>
        <w:drawing>
          <wp:inline distT="0" distB="0" distL="0" distR="0" wp14:anchorId="5C9DFBB3" wp14:editId="43A6E4EC">
            <wp:extent cx="2719521" cy="1033153"/>
            <wp:effectExtent l="0" t="0" r="5080" b="0"/>
            <wp:docPr id="6" name="Picture 6" descr="Screenshot showing the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showing the UR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28" cy="108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0100F" w14:textId="6909F322" w:rsidR="00782C60" w:rsidRDefault="00782C60" w:rsidP="00782C60">
      <w:pPr>
        <w:pStyle w:val="Subtitle"/>
      </w:pPr>
      <w:r>
        <w:t>Head back into your module Team and click on the ‘general’ channel (we are assuming you use a separate channel for your meetings)</w:t>
      </w:r>
    </w:p>
    <w:p w14:paraId="3DC1470E" w14:textId="1681849B" w:rsidR="00782C60" w:rsidRDefault="00782C60" w:rsidP="00782C60">
      <w:pPr>
        <w:pStyle w:val="Subtitle"/>
      </w:pPr>
      <w:r>
        <w:t>Click on the ‘+’ icon at the top</w:t>
      </w:r>
    </w:p>
    <w:p w14:paraId="01C8F99E" w14:textId="0D595F1E" w:rsidR="00782C60" w:rsidRDefault="00782C60" w:rsidP="00782C60">
      <w:pPr>
        <w:pStyle w:val="Heading3"/>
      </w:pPr>
      <w:r>
        <w:rPr>
          <w:noProof/>
        </w:rPr>
        <w:drawing>
          <wp:inline distT="0" distB="0" distL="0" distR="0" wp14:anchorId="6CF56402" wp14:editId="723243A1">
            <wp:extent cx="2487880" cy="997247"/>
            <wp:effectExtent l="0" t="0" r="8255" b="0"/>
            <wp:docPr id="7" name="Picture 7" descr="Screenshot showing the + icon at th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showing the + icon at the to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60" cy="102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BD78" w14:textId="7645E28D" w:rsidR="00782C60" w:rsidRDefault="00782C60" w:rsidP="00782C60">
      <w:pPr>
        <w:pStyle w:val="Subtitle"/>
      </w:pPr>
      <w:r>
        <w:t>Select the ‘</w:t>
      </w:r>
      <w:proofErr w:type="spellStart"/>
      <w:r>
        <w:t>Sharepoint</w:t>
      </w:r>
      <w:proofErr w:type="spellEnd"/>
      <w:r>
        <w:t>’ app</w:t>
      </w:r>
    </w:p>
    <w:p w14:paraId="72113F05" w14:textId="028D043C" w:rsidR="00782C60" w:rsidRDefault="00782C60" w:rsidP="00782C60">
      <w:pPr>
        <w:pStyle w:val="Heading3"/>
      </w:pPr>
      <w:r>
        <w:rPr>
          <w:noProof/>
        </w:rPr>
        <w:drawing>
          <wp:inline distT="0" distB="0" distL="0" distR="0" wp14:anchorId="2A5FE03A" wp14:editId="5D578B6F">
            <wp:extent cx="3896215" cy="1689108"/>
            <wp:effectExtent l="0" t="0" r="9525" b="6350"/>
            <wp:docPr id="8" name="Picture 8" descr="Screenshot showing sharepoin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showing sharepoint ap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691" cy="169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1C47" w14:textId="11674050" w:rsidR="00782C60" w:rsidRDefault="00782C60" w:rsidP="00782C60">
      <w:pPr>
        <w:pStyle w:val="Subtitle"/>
      </w:pPr>
      <w:r>
        <w:t xml:space="preserve">Next </w:t>
      </w:r>
      <w:r w:rsidR="007C5F08">
        <w:t xml:space="preserve">click on the bullet to select ‘Any </w:t>
      </w:r>
      <w:proofErr w:type="spellStart"/>
      <w:r w:rsidR="007C5F08">
        <w:t>Sharepoint</w:t>
      </w:r>
      <w:proofErr w:type="spellEnd"/>
      <w:r w:rsidR="007C5F08">
        <w:t xml:space="preserve"> </w:t>
      </w:r>
      <w:proofErr w:type="gramStart"/>
      <w:r w:rsidR="007C5F08">
        <w:t>Site’</w:t>
      </w:r>
      <w:proofErr w:type="gramEnd"/>
    </w:p>
    <w:p w14:paraId="411B061E" w14:textId="15F4CF91" w:rsidR="007C5F08" w:rsidRDefault="007C5F08" w:rsidP="007C5F08">
      <w:pPr>
        <w:pStyle w:val="Heading3"/>
      </w:pPr>
      <w:r>
        <w:rPr>
          <w:noProof/>
        </w:rPr>
        <w:drawing>
          <wp:inline distT="0" distB="0" distL="0" distR="0" wp14:anchorId="1737F8B2" wp14:editId="37F39055">
            <wp:extent cx="4072367" cy="2000992"/>
            <wp:effectExtent l="0" t="0" r="4445" b="0"/>
            <wp:docPr id="9" name="Picture 9" descr="Screenshot showing any SharePoint sit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showing any SharePoint site link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725" cy="20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BA7A" w14:textId="47D56A1F" w:rsidR="007C5F08" w:rsidRDefault="007C5F08" w:rsidP="007C5F08">
      <w:pPr>
        <w:pStyle w:val="Subtitle"/>
      </w:pPr>
      <w:r>
        <w:t>Paste in the previously copied URL link and click on ‘</w:t>
      </w:r>
      <w:proofErr w:type="gramStart"/>
      <w:r>
        <w:t>Save’</w:t>
      </w:r>
      <w:proofErr w:type="gramEnd"/>
    </w:p>
    <w:p w14:paraId="61550871" w14:textId="50FCF411" w:rsidR="007C5F08" w:rsidRDefault="007C5F08" w:rsidP="007C5F08">
      <w:pPr>
        <w:pStyle w:val="Heading3"/>
      </w:pPr>
      <w:r>
        <w:rPr>
          <w:noProof/>
        </w:rPr>
        <w:lastRenderedPageBreak/>
        <w:drawing>
          <wp:inline distT="0" distB="0" distL="0" distR="0" wp14:anchorId="095744FC" wp14:editId="1FC483B2">
            <wp:extent cx="4067299" cy="1118890"/>
            <wp:effectExtent l="0" t="0" r="9525" b="5080"/>
            <wp:docPr id="10" name="Picture 10" descr="Screenshot showing 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showing the save button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595" cy="11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170E" w14:textId="0007ADD3" w:rsidR="007C5F08" w:rsidRDefault="000D073E" w:rsidP="000D073E">
      <w:pPr>
        <w:pStyle w:val="Subtitle"/>
      </w:pPr>
      <w:r>
        <w:t xml:space="preserve">Next, click on the downward facing arrow on your new tab title &gt; Select ‘Rename’ &gt; Enter a more appropriate name, such as ‘Recordings’ and </w:t>
      </w:r>
      <w:proofErr w:type="gramStart"/>
      <w:r>
        <w:t>Save</w:t>
      </w:r>
      <w:proofErr w:type="gramEnd"/>
    </w:p>
    <w:p w14:paraId="41A43744" w14:textId="0A89B304" w:rsidR="000D073E" w:rsidRDefault="000D073E" w:rsidP="000D073E">
      <w:pPr>
        <w:pStyle w:val="Heading3"/>
      </w:pPr>
      <w:r>
        <w:rPr>
          <w:noProof/>
        </w:rPr>
        <w:drawing>
          <wp:inline distT="0" distB="0" distL="0" distR="0" wp14:anchorId="109CC48F" wp14:editId="543B85D2">
            <wp:extent cx="3851682" cy="1885728"/>
            <wp:effectExtent l="0" t="0" r="0" b="635"/>
            <wp:docPr id="11" name="Picture 11" descr="Screenshot showing how to rename th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showing how to rename the tab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356" cy="19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377D" w14:textId="5D6206CE" w:rsidR="00EB3090" w:rsidRDefault="000D073E" w:rsidP="000D073E">
      <w:pPr>
        <w:pStyle w:val="Heading3"/>
      </w:pPr>
      <w:r>
        <w:rPr>
          <w:noProof/>
        </w:rPr>
        <w:drawing>
          <wp:inline distT="0" distB="0" distL="0" distR="0" wp14:anchorId="4DB5489A" wp14:editId="4F6EB943">
            <wp:extent cx="4228152" cy="1903746"/>
            <wp:effectExtent l="0" t="0" r="1270" b="1270"/>
            <wp:docPr id="12" name="Picture 12" descr="renaming th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renaming the tab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654" cy="19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0516" w14:textId="77777777" w:rsidR="000D073E" w:rsidRDefault="000D073E" w:rsidP="000D073E">
      <w:pPr>
        <w:rPr>
          <w:rFonts w:cs="Arial"/>
          <w:color w:val="666666"/>
          <w:sz w:val="27"/>
          <w:szCs w:val="27"/>
        </w:rPr>
      </w:pPr>
      <w:r>
        <w:rPr>
          <w:rFonts w:cs="Arial"/>
          <w:color w:val="666666"/>
          <w:sz w:val="27"/>
          <w:szCs w:val="27"/>
        </w:rPr>
        <w:pict w14:anchorId="33A23AEA">
          <v:rect id="_x0000_i1029" style="width:0;height:.75pt" o:hralign="center" o:hrstd="t" o:hr="t" fillcolor="#a0a0a0" stroked="f"/>
        </w:pict>
      </w:r>
    </w:p>
    <w:p w14:paraId="19E8D811" w14:textId="23556E84" w:rsidR="00925295" w:rsidRPr="00925295" w:rsidRDefault="00925295" w:rsidP="00925295">
      <w:pPr>
        <w:pStyle w:val="Heading2"/>
      </w:pPr>
      <w:r w:rsidRPr="00925295">
        <w:rPr>
          <w:rStyle w:val="Strong"/>
          <w:b/>
          <w:bCs w:val="0"/>
        </w:rPr>
        <w:t xml:space="preserve">Watch a video tutorial to learn </w:t>
      </w:r>
      <w:proofErr w:type="gramStart"/>
      <w:r w:rsidRPr="00925295">
        <w:rPr>
          <w:rStyle w:val="Strong"/>
          <w:b/>
          <w:bCs w:val="0"/>
        </w:rPr>
        <w:t>how</w:t>
      </w:r>
      <w:proofErr w:type="gramEnd"/>
    </w:p>
    <w:p w14:paraId="7E599A50" w14:textId="7553AAC9" w:rsidR="00925295" w:rsidRPr="007C5C32" w:rsidRDefault="00B83F47" w:rsidP="007C5C32">
      <w:hyperlink r:id="rId35" w:history="1">
        <w:r w:rsidR="000D073E" w:rsidRPr="00B83F47">
          <w:rPr>
            <w:rStyle w:val="Hyperlink"/>
          </w:rPr>
          <w:t>Link to recording</w:t>
        </w:r>
      </w:hyperlink>
    </w:p>
    <w:sectPr w:rsidR="00925295" w:rsidRPr="007C5C32" w:rsidSect="00D40C53">
      <w:headerReference w:type="default" r:id="rId36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C1C4" w14:textId="77777777" w:rsidR="0038396D" w:rsidRDefault="0038396D" w:rsidP="00016D5B">
      <w:pPr>
        <w:spacing w:after="0" w:line="240" w:lineRule="auto"/>
      </w:pPr>
      <w:r>
        <w:separator/>
      </w:r>
    </w:p>
  </w:endnote>
  <w:endnote w:type="continuationSeparator" w:id="0">
    <w:p w14:paraId="1B3A9DD1" w14:textId="77777777" w:rsidR="0038396D" w:rsidRDefault="0038396D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3199" w14:textId="77777777" w:rsidR="0038396D" w:rsidRDefault="0038396D" w:rsidP="00016D5B">
      <w:pPr>
        <w:spacing w:after="0" w:line="240" w:lineRule="auto"/>
      </w:pPr>
      <w:r>
        <w:separator/>
      </w:r>
    </w:p>
  </w:footnote>
  <w:footnote w:type="continuationSeparator" w:id="0">
    <w:p w14:paraId="5E960641" w14:textId="77777777" w:rsidR="0038396D" w:rsidRDefault="0038396D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182E1390"/>
    <w:lvl w:ilvl="0" w:tplc="B43CFD90">
      <w:start w:val="2"/>
      <w:numFmt w:val="decimal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FDE"/>
    <w:multiLevelType w:val="hybridMultilevel"/>
    <w:tmpl w:val="9DBA5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51F9"/>
    <w:multiLevelType w:val="hybridMultilevel"/>
    <w:tmpl w:val="AD54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4C4F"/>
    <w:multiLevelType w:val="hybridMultilevel"/>
    <w:tmpl w:val="7A2E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163A"/>
    <w:multiLevelType w:val="hybridMultilevel"/>
    <w:tmpl w:val="50B4A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"/>
    <w:lvlOverride w:ilvl="0">
      <w:startOverride w:val="2"/>
    </w:lvlOverride>
  </w:num>
  <w:num w:numId="12">
    <w:abstractNumId w:val="3"/>
  </w:num>
  <w:num w:numId="13">
    <w:abstractNumId w:val="1"/>
    <w:lvlOverride w:ilvl="0">
      <w:startOverride w:val="2"/>
    </w:lvlOverride>
  </w:num>
  <w:num w:numId="14">
    <w:abstractNumId w:val="5"/>
  </w:num>
  <w:num w:numId="15">
    <w:abstractNumId w:val="6"/>
  </w:num>
  <w:num w:numId="16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60A61"/>
    <w:rsid w:val="00072A37"/>
    <w:rsid w:val="00075DDF"/>
    <w:rsid w:val="000B1645"/>
    <w:rsid w:val="000C5865"/>
    <w:rsid w:val="000D073E"/>
    <w:rsid w:val="000F557D"/>
    <w:rsid w:val="0013054D"/>
    <w:rsid w:val="00143562"/>
    <w:rsid w:val="00171442"/>
    <w:rsid w:val="001B0A24"/>
    <w:rsid w:val="001C6642"/>
    <w:rsid w:val="002667D3"/>
    <w:rsid w:val="00270640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605DB"/>
    <w:rsid w:val="0038396D"/>
    <w:rsid w:val="003B5DFB"/>
    <w:rsid w:val="003E234F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624168"/>
    <w:rsid w:val="00624AC2"/>
    <w:rsid w:val="00645A71"/>
    <w:rsid w:val="0065373A"/>
    <w:rsid w:val="006A2503"/>
    <w:rsid w:val="006B4EF9"/>
    <w:rsid w:val="006D0728"/>
    <w:rsid w:val="006E1C9F"/>
    <w:rsid w:val="00711409"/>
    <w:rsid w:val="00712100"/>
    <w:rsid w:val="00730783"/>
    <w:rsid w:val="0074514B"/>
    <w:rsid w:val="00761B7D"/>
    <w:rsid w:val="00782C60"/>
    <w:rsid w:val="00784C56"/>
    <w:rsid w:val="007B30C7"/>
    <w:rsid w:val="007C5C32"/>
    <w:rsid w:val="007C5F08"/>
    <w:rsid w:val="007F664A"/>
    <w:rsid w:val="00822F1C"/>
    <w:rsid w:val="0082327D"/>
    <w:rsid w:val="0083242A"/>
    <w:rsid w:val="008C5580"/>
    <w:rsid w:val="008D4D28"/>
    <w:rsid w:val="008E1DD7"/>
    <w:rsid w:val="008F2EE7"/>
    <w:rsid w:val="00925295"/>
    <w:rsid w:val="00972868"/>
    <w:rsid w:val="00996ACD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3F47"/>
    <w:rsid w:val="00B878E7"/>
    <w:rsid w:val="00BD50BB"/>
    <w:rsid w:val="00C10BBA"/>
    <w:rsid w:val="00C360F6"/>
    <w:rsid w:val="00C51A42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B3090"/>
    <w:rsid w:val="00EC5939"/>
    <w:rsid w:val="00EC6CDD"/>
    <w:rsid w:val="00EF73BE"/>
    <w:rsid w:val="00F02553"/>
    <w:rsid w:val="00F12399"/>
    <w:rsid w:val="00F45FE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qFormat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paragraph" w:customStyle="1" w:styleId="post-byline">
    <w:name w:val="post-byline"/>
    <w:basedOn w:val="Normal"/>
    <w:rsid w:val="009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marjon.ac.uk/elearninghelp/files/2021/01/more-options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21" Type="http://schemas.openxmlformats.org/officeDocument/2006/relationships/hyperlink" Target="https://sites.marjon.ac.uk/elearninghelp/files/2021/01/upload-media-link.png" TargetMode="External"/><Relationship Id="rId34" Type="http://schemas.openxmlformats.org/officeDocument/2006/relationships/image" Target="media/image19.png"/><Relationship Id="rId7" Type="http://schemas.openxmlformats.org/officeDocument/2006/relationships/hyperlink" Target="https://sites.marjon.ac.uk/elearninghelp/files/2021/01/add-channel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ites.marjon.ac.uk/elearninghelp/files/2021/01/course-settings.png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marjon.ac.uk/elearninghelp/files/2021/01/recording-example.pn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es.marjon.ac.uk/elearninghelp/files/2021/01/get-link.png" TargetMode="External"/><Relationship Id="rId23" Type="http://schemas.openxmlformats.org/officeDocument/2006/relationships/hyperlink" Target="https://marjonuni.hosted.panopto.com/Panopto/Pages/Viewer.aspx?id=5654da22-1ae9-4013-bf28-acbe009fea3e" TargetMode="External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sites.marjon.ac.uk/elearninghelp/files/2021/01/download-link.png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s://sites.marjon.ac.uk/elearninghelp/files/2021/01/previous-replies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yperlink" Target="https://marjonuni.hosted.panopto.com/Panopto/Pages/Viewer.aspx?id=e570bcb0-7466-476e-879b-acc300a744df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9</cp:revision>
  <cp:lastPrinted>2020-02-05T15:30:00Z</cp:lastPrinted>
  <dcterms:created xsi:type="dcterms:W3CDTF">2021-01-28T10:44:00Z</dcterms:created>
  <dcterms:modified xsi:type="dcterms:W3CDTF">2021-02-02T11:37:00Z</dcterms:modified>
</cp:coreProperties>
</file>