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GB" w:eastAsia="en-US"/>
        </w:rPr>
        <w:id w:val="-2057541890"/>
        <w:docPartObj>
          <w:docPartGallery w:val="Cover Pages"/>
          <w:docPartUnique/>
        </w:docPartObj>
      </w:sdtPr>
      <w:sdtEndPr>
        <w:rPr>
          <w:rFonts w:asciiTheme="minorHAnsi" w:eastAsiaTheme="minorHAnsi" w:hAnsiTheme="minorHAnsi" w:cstheme="minorBidi"/>
          <w:caps w:val="0"/>
          <w:sz w:val="24"/>
          <w:szCs w:val="24"/>
        </w:rPr>
      </w:sdtEndPr>
      <w:sdtContent>
        <w:tbl>
          <w:tblPr>
            <w:tblW w:w="5000" w:type="pct"/>
            <w:jc w:val="center"/>
            <w:tblLook w:val="04A0" w:firstRow="1" w:lastRow="0" w:firstColumn="1" w:lastColumn="0" w:noHBand="0" w:noVBand="1"/>
          </w:tblPr>
          <w:tblGrid>
            <w:gridCol w:w="9242"/>
          </w:tblGrid>
          <w:tr w:rsidR="003D6BAF">
            <w:trPr>
              <w:trHeight w:val="2880"/>
              <w:jc w:val="center"/>
            </w:trPr>
            <w:sdt>
              <w:sdtPr>
                <w:rPr>
                  <w:rFonts w:asciiTheme="majorHAnsi" w:eastAsiaTheme="majorEastAsia" w:hAnsiTheme="majorHAnsi" w:cstheme="majorBidi"/>
                  <w:caps/>
                  <w:lang w:val="en-GB"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rsidR="003D6BAF" w:rsidRDefault="003D6BAF">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GB"/>
                      </w:rPr>
                      <w:t>Plymouth Marjon University</w:t>
                    </w:r>
                  </w:p>
                </w:tc>
              </w:sdtContent>
            </w:sdt>
          </w:tr>
          <w:tr w:rsidR="003D6BAF">
            <w:trPr>
              <w:trHeight w:val="1440"/>
              <w:jc w:val="center"/>
            </w:trPr>
            <w:sdt>
              <w:sdtPr>
                <w:rPr>
                  <w:rFonts w:asciiTheme="majorHAnsi" w:eastAsiaTheme="majorEastAsia" w:hAnsiTheme="majorHAnsi" w:cstheme="majorBidi"/>
                  <w:sz w:val="48"/>
                  <w:szCs w:val="48"/>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3D6BAF" w:rsidRDefault="00282EA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48"/>
                        <w:szCs w:val="48"/>
                        <w:lang w:val="en-GB"/>
                      </w:rPr>
                      <w:t>What t</w:t>
                    </w:r>
                    <w:r w:rsidR="003D6BAF" w:rsidRPr="003D6BAF">
                      <w:rPr>
                        <w:rFonts w:asciiTheme="majorHAnsi" w:eastAsiaTheme="majorEastAsia" w:hAnsiTheme="majorHAnsi" w:cstheme="majorBidi"/>
                        <w:sz w:val="48"/>
                        <w:szCs w:val="48"/>
                        <w:lang w:val="en-GB"/>
                      </w:rPr>
                      <w:t>ype of Outdoor Practitioner are you?</w:t>
                    </w:r>
                  </w:p>
                </w:tc>
              </w:sdtContent>
            </w:sdt>
          </w:tr>
          <w:tr w:rsidR="003D6BAF">
            <w:trPr>
              <w:trHeight w:val="720"/>
              <w:jc w:val="center"/>
            </w:trPr>
            <w:sdt>
              <w:sdtPr>
                <w:rPr>
                  <w:rFonts w:asciiTheme="majorHAnsi" w:eastAsiaTheme="majorEastAsia" w:hAnsiTheme="majorHAnsi" w:cstheme="majorBidi"/>
                  <w: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3D6BAF" w:rsidRDefault="003D6BAF">
                    <w:pPr>
                      <w:pStyle w:val="NoSpacing"/>
                      <w:jc w:val="center"/>
                      <w:rPr>
                        <w:rFonts w:asciiTheme="majorHAnsi" w:eastAsiaTheme="majorEastAsia" w:hAnsiTheme="majorHAnsi" w:cstheme="majorBidi"/>
                        <w:sz w:val="44"/>
                        <w:szCs w:val="44"/>
                      </w:rPr>
                    </w:pPr>
                    <w:r w:rsidRPr="00545F3B">
                      <w:rPr>
                        <w:rFonts w:asciiTheme="majorHAnsi" w:eastAsiaTheme="majorEastAsia" w:hAnsiTheme="majorHAnsi" w:cstheme="majorBidi"/>
                        <w:i/>
                        <w:sz w:val="44"/>
                        <w:szCs w:val="44"/>
                        <w:lang w:val="en-GB"/>
                      </w:rPr>
                      <w:t>By Kieran Claydon-Smith</w:t>
                    </w:r>
                  </w:p>
                </w:tc>
              </w:sdtContent>
            </w:sdt>
          </w:tr>
          <w:tr w:rsidR="003D6BAF">
            <w:trPr>
              <w:trHeight w:val="360"/>
              <w:jc w:val="center"/>
            </w:trPr>
            <w:tc>
              <w:tcPr>
                <w:tcW w:w="5000" w:type="pct"/>
                <w:vAlign w:val="center"/>
              </w:tcPr>
              <w:p w:rsidR="003D6BAF" w:rsidRDefault="003D6BAF" w:rsidP="003D6BAF">
                <w:pPr>
                  <w:pStyle w:val="NoSpacing"/>
                </w:pPr>
              </w:p>
            </w:tc>
          </w:tr>
          <w:tr w:rsidR="003D6BAF">
            <w:trPr>
              <w:trHeight w:val="360"/>
              <w:jc w:val="center"/>
            </w:trPr>
            <w:sdt>
              <w:sdtPr>
                <w:rPr>
                  <w:b/>
                  <w:bCs/>
                  <w:noProof/>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3D6BAF" w:rsidRDefault="003D6BAF">
                    <w:pPr>
                      <w:pStyle w:val="NoSpacing"/>
                      <w:jc w:val="center"/>
                      <w:rPr>
                        <w:b/>
                        <w:bCs/>
                      </w:rPr>
                    </w:pPr>
                    <w:r w:rsidRPr="004D171A">
                      <w:rPr>
                        <w:b/>
                        <w:bCs/>
                        <w:noProof/>
                      </w:rPr>
                      <w:t>December 2017</w:t>
                    </w:r>
                  </w:p>
                </w:tc>
              </w:sdtContent>
            </w:sdt>
          </w:tr>
          <w:tr w:rsidR="003D6BAF">
            <w:trPr>
              <w:trHeight w:val="360"/>
              <w:jc w:val="center"/>
            </w:trPr>
            <w:tc>
              <w:tcPr>
                <w:tcW w:w="5000" w:type="pct"/>
                <w:vAlign w:val="center"/>
              </w:tcPr>
              <w:p w:rsidR="003D6BAF" w:rsidRDefault="003D6BAF">
                <w:pPr>
                  <w:pStyle w:val="NoSpacing"/>
                  <w:jc w:val="center"/>
                  <w:rPr>
                    <w:b/>
                    <w:bCs/>
                  </w:rPr>
                </w:pPr>
              </w:p>
            </w:tc>
          </w:tr>
        </w:tbl>
        <w:p w:rsidR="003D6BAF" w:rsidRDefault="003D6BAF"/>
        <w:p w:rsidR="003D6BAF" w:rsidRDefault="003D6BAF"/>
        <w:tbl>
          <w:tblPr>
            <w:tblpPr w:leftFromText="187" w:rightFromText="187" w:horzAnchor="margin" w:tblpXSpec="center" w:tblpYSpec="bottom"/>
            <w:tblW w:w="5000" w:type="pct"/>
            <w:tblLook w:val="04A0" w:firstRow="1" w:lastRow="0" w:firstColumn="1" w:lastColumn="0" w:noHBand="0" w:noVBand="1"/>
          </w:tblPr>
          <w:tblGrid>
            <w:gridCol w:w="9242"/>
          </w:tblGrid>
          <w:tr w:rsidR="003D6BAF">
            <w:tc>
              <w:tcPr>
                <w:tcW w:w="5000" w:type="pct"/>
              </w:tcPr>
              <w:p w:rsidR="003D6BAF" w:rsidRDefault="003D6BAF" w:rsidP="003D6BAF">
                <w:pPr>
                  <w:pStyle w:val="NoSpacing"/>
                </w:pPr>
              </w:p>
            </w:tc>
          </w:tr>
        </w:tbl>
        <w:p w:rsidR="003D6BAF" w:rsidRDefault="003D6BAF"/>
        <w:p w:rsidR="003D6BAF" w:rsidRDefault="00BD1B8D">
          <w:pPr>
            <w:rPr>
              <w:sz w:val="24"/>
              <w:szCs w:val="24"/>
            </w:rPr>
          </w:pPr>
          <w:r w:rsidRPr="00BD1B8D">
            <w:rPr>
              <w:noProof/>
              <w:sz w:val="24"/>
              <w:szCs w:val="24"/>
              <w:lang w:eastAsia="en-GB"/>
            </w:rPr>
            <mc:AlternateContent>
              <mc:Choice Requires="wps">
                <w:drawing>
                  <wp:anchor distT="0" distB="0" distL="114300" distR="114300" simplePos="0" relativeHeight="251659264" behindDoc="0" locked="0" layoutInCell="1" allowOverlap="1" wp14:anchorId="47995922" wp14:editId="60FD44A4">
                    <wp:simplePos x="0" y="0"/>
                    <wp:positionH relativeFrom="column">
                      <wp:posOffset>-683260</wp:posOffset>
                    </wp:positionH>
                    <wp:positionV relativeFrom="paragraph">
                      <wp:posOffset>4385945</wp:posOffset>
                    </wp:positionV>
                    <wp:extent cx="1701165" cy="312420"/>
                    <wp:effectExtent l="0" t="0" r="1333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12420"/>
                            </a:xfrm>
                            <a:prstGeom prst="rect">
                              <a:avLst/>
                            </a:prstGeom>
                            <a:solidFill>
                              <a:srgbClr val="FFFFFF"/>
                            </a:solidFill>
                            <a:ln w="9525">
                              <a:solidFill>
                                <a:schemeClr val="accent1">
                                  <a:alpha val="58000"/>
                                </a:schemeClr>
                              </a:solidFill>
                              <a:miter lim="800000"/>
                              <a:headEnd/>
                              <a:tailEnd/>
                            </a:ln>
                          </wps:spPr>
                          <wps:txbx>
                            <w:txbxContent>
                              <w:p w:rsidR="00AE0370" w:rsidRDefault="00AE0370">
                                <w:r>
                                  <w:t>Word Count:</w:t>
                                </w:r>
                                <w:r w:rsidR="000A1E9E">
                                  <w:t xml:space="preserve"> 1627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8pt;margin-top:345.35pt;width:133.9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" strokecolor="#4f81bd [3204]">
                    <v:stroke opacity="38036f"/>
                    <v:textbox>
                      <w:txbxContent>
                        <w:p w:rsidR="00AE0370" w:rsidRDefault="00AE0370">
                          <w:r>
                            <w:t>Word Count:</w:t>
                          </w:r>
                          <w:r w:rsidR="000A1E9E">
                            <w:t xml:space="preserve"> 1627</w:t>
                          </w:r>
                        </w:p>
                      </w:txbxContent>
                    </v:textbox>
                  </v:shape>
                </w:pict>
              </mc:Fallback>
            </mc:AlternateContent>
          </w:r>
          <w:r w:rsidRPr="00BD1B8D">
            <w:rPr>
              <w:noProof/>
              <w:sz w:val="24"/>
              <w:szCs w:val="24"/>
              <w:lang w:eastAsia="en-GB"/>
            </w:rPr>
            <mc:AlternateContent>
              <mc:Choice Requires="wps">
                <w:drawing>
                  <wp:anchor distT="0" distB="0" distL="114300" distR="114300" simplePos="0" relativeHeight="251661312" behindDoc="0" locked="0" layoutInCell="1" allowOverlap="1" wp14:anchorId="6F3F38DE" wp14:editId="67758F10">
                    <wp:simplePos x="0" y="0"/>
                    <wp:positionH relativeFrom="column">
                      <wp:posOffset>4687747</wp:posOffset>
                    </wp:positionH>
                    <wp:positionV relativeFrom="paragraph">
                      <wp:posOffset>4385976</wp:posOffset>
                    </wp:positionV>
                    <wp:extent cx="1828800" cy="312517"/>
                    <wp:effectExtent l="0" t="0" r="1905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2517"/>
                            </a:xfrm>
                            <a:prstGeom prst="rect">
                              <a:avLst/>
                            </a:prstGeom>
                            <a:solidFill>
                              <a:schemeClr val="bg1"/>
                            </a:solidFill>
                            <a:ln w="9525">
                              <a:solidFill>
                                <a:schemeClr val="accent1">
                                  <a:alpha val="84000"/>
                                </a:schemeClr>
                              </a:solidFill>
                              <a:miter lim="800000"/>
                              <a:headEnd/>
                              <a:tailEnd/>
                            </a:ln>
                          </wps:spPr>
                          <wps:txbx>
                            <w:txbxContent>
                              <w:p w:rsidR="00AE0370" w:rsidRDefault="00AE0370">
                                <w:r>
                                  <w:t>Student Number: 20080310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345.35pt;width:2in;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" fillcolor="white [3212]" strokecolor="#4f81bd [3204]">
                    <v:stroke opacity="54998f"/>
                    <v:textbox>
                      <w:txbxContent>
                        <w:p w:rsidR="00AE0370" w:rsidRDefault="00AE0370">
                          <w:r>
                            <w:t>Student Number: 20080310</w:t>
                          </w:r>
                        </w:p>
                      </w:txbxContent>
                    </v:textbox>
                  </v:shape>
                </w:pict>
              </mc:Fallback>
            </mc:AlternateContent>
          </w:r>
          <w:r w:rsidR="003D6BAF">
            <w:rPr>
              <w:sz w:val="24"/>
              <w:szCs w:val="24"/>
            </w:rPr>
            <w:br w:type="page"/>
          </w:r>
        </w:p>
      </w:sdtContent>
    </w:sdt>
    <w:sdt>
      <w:sdtPr>
        <w:rPr>
          <w:rFonts w:asciiTheme="minorHAnsi" w:eastAsiaTheme="minorHAnsi" w:hAnsiTheme="minorHAnsi" w:cstheme="minorBidi"/>
          <w:b w:val="0"/>
          <w:bCs w:val="0"/>
          <w:color w:val="auto"/>
          <w:sz w:val="22"/>
          <w:szCs w:val="22"/>
          <w:lang w:val="en-GB" w:eastAsia="en-US"/>
        </w:rPr>
        <w:id w:val="1226413578"/>
        <w:docPartObj>
          <w:docPartGallery w:val="Table of Contents"/>
          <w:docPartUnique/>
        </w:docPartObj>
      </w:sdtPr>
      <w:sdtEndPr>
        <w:rPr>
          <w:noProof/>
        </w:rPr>
      </w:sdtEndPr>
      <w:sdtContent>
        <w:p w:rsidR="00AE0370" w:rsidRDefault="00AE0370" w:rsidP="00AE0370">
          <w:pPr>
            <w:pStyle w:val="TOCHeading"/>
          </w:pPr>
          <w:r>
            <w:t>Contents:</w:t>
          </w:r>
        </w:p>
        <w:p w:rsidR="00AE0370" w:rsidRPr="00F06C55" w:rsidRDefault="00AE0370" w:rsidP="00AE0370">
          <w:pPr>
            <w:rPr>
              <w:b/>
            </w:rPr>
          </w:pPr>
          <w:r w:rsidRPr="00F06C55">
            <w:rPr>
              <w:b/>
            </w:rPr>
            <w:t>Title</w:t>
          </w:r>
          <w:r>
            <w:rPr>
              <w:b/>
            </w:rPr>
            <w:t>……………………………………………………………………………………………………………………………………….1</w:t>
          </w:r>
        </w:p>
        <w:p w:rsidR="00AE0370" w:rsidRPr="00F06C55" w:rsidRDefault="00AE0370" w:rsidP="00AE0370">
          <w:pPr>
            <w:rPr>
              <w:b/>
            </w:rPr>
          </w:pPr>
          <w:r w:rsidRPr="00F06C55">
            <w:rPr>
              <w:b/>
            </w:rPr>
            <w:t>Contents</w:t>
          </w:r>
          <w:r>
            <w:rPr>
              <w:b/>
            </w:rPr>
            <w:t>………………………………………………………………………………………………………………………………..2</w:t>
          </w:r>
        </w:p>
        <w:p w:rsidR="00AE0370" w:rsidRPr="00F06C55" w:rsidRDefault="00AE0370" w:rsidP="00AE0370">
          <w:pPr>
            <w:rPr>
              <w:b/>
            </w:rPr>
          </w:pPr>
          <w:r>
            <w:rPr>
              <w:b/>
            </w:rPr>
            <w:t xml:space="preserve">1.0 </w:t>
          </w:r>
          <w:r w:rsidRPr="00F06C55">
            <w:rPr>
              <w:b/>
            </w:rPr>
            <w:t>Introduction</w:t>
          </w:r>
          <w:r>
            <w:rPr>
              <w:b/>
            </w:rPr>
            <w:t>…………………………………………………………………………………………………………………….3</w:t>
          </w:r>
        </w:p>
        <w:p w:rsidR="00AE0370" w:rsidRPr="00F06C55" w:rsidRDefault="00AE0370" w:rsidP="00AE0370">
          <w:pPr>
            <w:rPr>
              <w:b/>
            </w:rPr>
          </w:pPr>
          <w:r>
            <w:rPr>
              <w:b/>
            </w:rPr>
            <w:t>2.0 Personal Perspectives……………………….. ……………………………….……………………..……………………3</w:t>
          </w:r>
        </w:p>
        <w:p w:rsidR="00AE0370" w:rsidRDefault="00AE0370" w:rsidP="00AE0370">
          <w:r>
            <w:rPr>
              <w:b/>
            </w:rPr>
            <w:t xml:space="preserve">3.0 </w:t>
          </w:r>
          <w:r w:rsidRPr="00B32F5D">
            <w:rPr>
              <w:b/>
            </w:rPr>
            <w:t>Professional Attributes</w:t>
          </w:r>
          <w:r>
            <w:t>…….………………………………………………………………………….…………</w:t>
          </w:r>
          <w:r w:rsidR="008D637C">
            <w:t>……………4</w:t>
          </w:r>
        </w:p>
        <w:p w:rsidR="00AE0370" w:rsidRDefault="00AE0370" w:rsidP="00AE0370">
          <w:r>
            <w:t xml:space="preserve">      3.1 Hard Skills…………………………………………………………</w:t>
          </w:r>
          <w:r w:rsidR="008D637C">
            <w:t>…………………………………………………………….5</w:t>
          </w:r>
        </w:p>
        <w:p w:rsidR="00AE0370" w:rsidRDefault="00AE0370" w:rsidP="00AE0370">
          <w:r>
            <w:t xml:space="preserve">            3.1.1 Technical Skills………………………………………………………………………………………………………. </w:t>
          </w:r>
          <w:r w:rsidR="008D637C">
            <w:t>5</w:t>
          </w:r>
        </w:p>
        <w:p w:rsidR="00AE0370" w:rsidRDefault="00AE0370" w:rsidP="00AE0370">
          <w:r>
            <w:t xml:space="preserve">            3.1.2 Safety Skills…………………………………………………………………………………………………………….</w:t>
          </w:r>
          <w:r w:rsidR="008D637C">
            <w:t>6</w:t>
          </w:r>
        </w:p>
        <w:p w:rsidR="00AE0370" w:rsidRDefault="00AE0370" w:rsidP="00AE0370">
          <w:r>
            <w:t xml:space="preserve">            3.1.3 Environmental Skills……………………………………………………………………………………………….</w:t>
          </w:r>
          <w:r w:rsidR="008D637C">
            <w:t>6</w:t>
          </w:r>
        </w:p>
        <w:p w:rsidR="00AE0370" w:rsidRDefault="00AE0370" w:rsidP="00AE0370">
          <w:r>
            <w:t xml:space="preserve">      3.2 Soft Skills…………………………………</w:t>
          </w:r>
          <w:r w:rsidR="00486DA3">
            <w:t>……………………………………………………………………………………</w:t>
          </w:r>
          <w:r>
            <w:t>..</w:t>
          </w:r>
          <w:r w:rsidR="008D637C">
            <w:t>6</w:t>
          </w:r>
        </w:p>
        <w:p w:rsidR="00AE0370" w:rsidRDefault="00AE0370" w:rsidP="00AE0370">
          <w:r>
            <w:t xml:space="preserve">               3.2.1 Organisational Skills………………………………………………………………………………………</w:t>
          </w:r>
          <w:r w:rsidR="00486DA3">
            <w:t>.</w:t>
          </w:r>
          <w:r>
            <w:t>……</w:t>
          </w:r>
          <w:r w:rsidR="008D637C">
            <w:t>7</w:t>
          </w:r>
        </w:p>
        <w:p w:rsidR="00AE0370" w:rsidRDefault="00AE0370" w:rsidP="00AE0370">
          <w:r>
            <w:t xml:space="preserve">              3.2.2 Instructional Skills………………………………………………………………………………………………..</w:t>
          </w:r>
          <w:r w:rsidR="008D637C">
            <w:t>7</w:t>
          </w:r>
        </w:p>
        <w:p w:rsidR="00AE0370" w:rsidRDefault="00AE0370" w:rsidP="00AE0370">
          <w:r>
            <w:t xml:space="preserve">     3.3 Meta Skills…………………………………………………………………………………………</w:t>
          </w:r>
          <w:r w:rsidR="00420248">
            <w:t>.</w:t>
          </w:r>
          <w:r>
            <w:t>…………………………..</w:t>
          </w:r>
          <w:r w:rsidR="008D637C">
            <w:t>8</w:t>
          </w:r>
        </w:p>
        <w:p w:rsidR="00AE0370" w:rsidRDefault="00486DA3" w:rsidP="00AE0370">
          <w:r>
            <w:t xml:space="preserve">              </w:t>
          </w:r>
          <w:r w:rsidR="00AE0370">
            <w:t>3.3</w:t>
          </w:r>
          <w:r>
            <w:t>.1 Graduate Competency……………..</w:t>
          </w:r>
          <w:r w:rsidR="00AE0370">
            <w:t>………………………………………………</w:t>
          </w:r>
          <w:r w:rsidR="00420248">
            <w:t>.</w:t>
          </w:r>
          <w:r w:rsidR="00AE0370">
            <w:t>…………………………</w:t>
          </w:r>
          <w:r w:rsidR="008D637C">
            <w:t>8</w:t>
          </w:r>
        </w:p>
        <w:p w:rsidR="00AE0370" w:rsidRDefault="00486DA3" w:rsidP="00AE0370">
          <w:r>
            <w:t xml:space="preserve">             3.3.2 Interpersonal Skills……</w:t>
          </w:r>
          <w:r w:rsidR="00420248">
            <w:t>……………………………………………………………….………..</w:t>
          </w:r>
          <w:r w:rsidR="00AE0370">
            <w:t>……………….</w:t>
          </w:r>
          <w:r w:rsidR="008D637C">
            <w:t>9</w:t>
          </w:r>
        </w:p>
        <w:p w:rsidR="00AE0370" w:rsidRDefault="00AE0370" w:rsidP="00AE0370">
          <w:pPr>
            <w:rPr>
              <w:b/>
            </w:rPr>
          </w:pPr>
          <w:r>
            <w:rPr>
              <w:b/>
            </w:rPr>
            <w:t xml:space="preserve">4.0 </w:t>
          </w:r>
          <w:r w:rsidRPr="00F06C55">
            <w:rPr>
              <w:b/>
            </w:rPr>
            <w:t>APIOL Benchmarks</w:t>
          </w:r>
          <w:r>
            <w:rPr>
              <w:b/>
            </w:rPr>
            <w:t>…………………………………………………………………………………</w:t>
          </w:r>
          <w:r w:rsidR="00420248">
            <w:rPr>
              <w:b/>
            </w:rPr>
            <w:t>.</w:t>
          </w:r>
          <w:r>
            <w:rPr>
              <w:b/>
            </w:rPr>
            <w:t>…</w:t>
          </w:r>
          <w:r w:rsidR="00420248">
            <w:rPr>
              <w:b/>
            </w:rPr>
            <w:t>.</w:t>
          </w:r>
          <w:r>
            <w:rPr>
              <w:b/>
            </w:rPr>
            <w:t>……………………</w:t>
          </w:r>
          <w:r w:rsidR="008D637C">
            <w:rPr>
              <w:b/>
            </w:rPr>
            <w:t>10</w:t>
          </w:r>
        </w:p>
        <w:p w:rsidR="00AE0370" w:rsidRPr="00AE0370" w:rsidRDefault="00AE0370" w:rsidP="00AE0370">
          <w:r w:rsidRPr="00AE0370">
            <w:t xml:space="preserve">     4.1 Part 1………………………………………………………………………………………………………………………</w:t>
          </w:r>
          <w:r>
            <w:t>……</w:t>
          </w:r>
          <w:r w:rsidR="008D637C">
            <w:t>…10</w:t>
          </w:r>
        </w:p>
        <w:p w:rsidR="00AE0370" w:rsidRPr="00AE0370" w:rsidRDefault="00AE0370" w:rsidP="00AE0370">
          <w:r w:rsidRPr="00AE0370">
            <w:t xml:space="preserve">     4.2 Part 2…………………………………………………………………………………………………………………………</w:t>
          </w:r>
          <w:r>
            <w:t>…</w:t>
          </w:r>
          <w:r w:rsidR="008D637C">
            <w:t>…12</w:t>
          </w:r>
        </w:p>
        <w:p w:rsidR="00AE0370" w:rsidRPr="00F06C55" w:rsidRDefault="00AE0370" w:rsidP="00AE0370">
          <w:pPr>
            <w:rPr>
              <w:b/>
            </w:rPr>
          </w:pPr>
          <w:r>
            <w:rPr>
              <w:b/>
            </w:rPr>
            <w:t xml:space="preserve">5.0 </w:t>
          </w:r>
          <w:r w:rsidR="00420248">
            <w:rPr>
              <w:b/>
            </w:rPr>
            <w:t>Summary…</w:t>
          </w:r>
          <w:r>
            <w:rPr>
              <w:b/>
            </w:rPr>
            <w:t>……………………………………………………………..……………………………………………………….</w:t>
          </w:r>
          <w:r w:rsidR="008D637C">
            <w:rPr>
              <w:b/>
            </w:rPr>
            <w:t>16</w:t>
          </w:r>
        </w:p>
        <w:p w:rsidR="00AE0370" w:rsidRPr="00F06C55" w:rsidRDefault="00AE0370" w:rsidP="00AE0370">
          <w:pPr>
            <w:rPr>
              <w:b/>
            </w:rPr>
          </w:pPr>
          <w:r>
            <w:rPr>
              <w:b/>
            </w:rPr>
            <w:t>6.0 References………………………………………………………………………….………………………………</w:t>
          </w:r>
          <w:r w:rsidR="00420248">
            <w:rPr>
              <w:b/>
            </w:rPr>
            <w:t>.</w:t>
          </w:r>
          <w:r>
            <w:rPr>
              <w:b/>
            </w:rPr>
            <w:t>………….</w:t>
          </w:r>
          <w:r w:rsidR="008D637C">
            <w:rPr>
              <w:b/>
            </w:rPr>
            <w:t>17</w:t>
          </w:r>
        </w:p>
        <w:p w:rsidR="00AE0370" w:rsidRPr="00F06C55" w:rsidRDefault="00AE0370" w:rsidP="00AE0370">
          <w:pPr>
            <w:rPr>
              <w:b/>
            </w:rPr>
          </w:pPr>
          <w:r>
            <w:rPr>
              <w:b/>
            </w:rPr>
            <w:t xml:space="preserve">7.0 </w:t>
          </w:r>
          <w:r w:rsidRPr="00F06C55">
            <w:rPr>
              <w:b/>
            </w:rPr>
            <w:t>Appendices</w:t>
          </w:r>
          <w:r>
            <w:rPr>
              <w:b/>
            </w:rPr>
            <w:t>………………………………………………………………………………….…………………………………</w:t>
          </w:r>
          <w:r w:rsidR="008D637C">
            <w:rPr>
              <w:b/>
            </w:rPr>
            <w:t>.19</w:t>
          </w:r>
        </w:p>
        <w:p w:rsidR="00AE0370" w:rsidRDefault="00AE0370" w:rsidP="00AE0370">
          <w:r>
            <w:t xml:space="preserve">      </w:t>
          </w:r>
          <w:r w:rsidR="00703DD0">
            <w:t>7.1 Appendix A</w:t>
          </w:r>
          <w:r w:rsidR="007972D1">
            <w:t>……………………………………………………………………………………………………………….…...</w:t>
          </w:r>
          <w:r w:rsidR="008D637C">
            <w:t>19</w:t>
          </w:r>
        </w:p>
        <w:p w:rsidR="00AE0370" w:rsidRDefault="00AE0370" w:rsidP="00AE0370">
          <w:r>
            <w:t xml:space="preserve">      </w:t>
          </w:r>
          <w:r w:rsidR="00703DD0">
            <w:t>7.2 Appendix B</w:t>
          </w:r>
          <w:r>
            <w:t>……………………………………………………….…………………………………………………………</w:t>
          </w:r>
          <w:r w:rsidR="008D637C">
            <w:t>…21</w:t>
          </w:r>
        </w:p>
        <w:p w:rsidR="00AE0370" w:rsidRDefault="00703DD0" w:rsidP="00AE0370">
          <w:r>
            <w:t xml:space="preserve">       7.3 Appendix C</w:t>
          </w:r>
          <w:r w:rsidR="00AE0370">
            <w:t>…………………………………………………………………………………………………………………</w:t>
          </w:r>
          <w:r w:rsidR="008D637C">
            <w:t>…23</w:t>
          </w:r>
        </w:p>
        <w:p w:rsidR="00AE0370" w:rsidRDefault="00703DD0" w:rsidP="00AE0370">
          <w:r>
            <w:t xml:space="preserve">       7.4 Appendix D</w:t>
          </w:r>
          <w:r w:rsidR="00AE0370">
            <w:t>………………………………………………………………</w:t>
          </w:r>
          <w:r w:rsidR="00420248">
            <w:t>..</w:t>
          </w:r>
          <w:r w:rsidR="00AE0370">
            <w:t>………………………………………………….</w:t>
          </w:r>
          <w:r w:rsidR="008D637C">
            <w:t>24</w:t>
          </w:r>
        </w:p>
        <w:p w:rsidR="00AE0370" w:rsidRDefault="00AE0370" w:rsidP="00AE0370">
          <w:r>
            <w:t xml:space="preserve">        </w:t>
          </w:r>
        </w:p>
        <w:p w:rsidR="00AE0370" w:rsidRDefault="00AE0370" w:rsidP="00AE0370">
          <w:r>
            <w:t xml:space="preserve">        </w:t>
          </w:r>
        </w:p>
        <w:p w:rsidR="00BD1B8D" w:rsidRPr="00AE0370" w:rsidRDefault="00AE0370" w:rsidP="00AE0370">
          <w:r>
            <w:lastRenderedPageBreak/>
            <w:t xml:space="preserve">        </w:t>
          </w:r>
        </w:p>
      </w:sdtContent>
    </w:sdt>
    <w:p w:rsidR="00172939" w:rsidRPr="004F2FCB" w:rsidRDefault="003D6BAF" w:rsidP="004F2FCB">
      <w:pPr>
        <w:pStyle w:val="ListParagraph"/>
        <w:numPr>
          <w:ilvl w:val="0"/>
          <w:numId w:val="7"/>
        </w:numPr>
        <w:spacing w:line="360" w:lineRule="auto"/>
        <w:rPr>
          <w:b/>
          <w:sz w:val="24"/>
          <w:szCs w:val="24"/>
        </w:rPr>
      </w:pPr>
      <w:r w:rsidRPr="004F2FCB">
        <w:rPr>
          <w:b/>
          <w:sz w:val="24"/>
          <w:szCs w:val="24"/>
        </w:rPr>
        <w:t>Introduction</w:t>
      </w:r>
    </w:p>
    <w:p w:rsidR="00172939" w:rsidRPr="004F2FCB" w:rsidRDefault="000137C3" w:rsidP="004F2FCB">
      <w:pPr>
        <w:pStyle w:val="ListParagraph"/>
        <w:spacing w:line="360" w:lineRule="auto"/>
        <w:ind w:left="360"/>
        <w:rPr>
          <w:sz w:val="24"/>
          <w:szCs w:val="24"/>
        </w:rPr>
      </w:pPr>
      <w:r w:rsidRPr="004F2FCB">
        <w:rPr>
          <w:sz w:val="24"/>
          <w:szCs w:val="24"/>
        </w:rPr>
        <w:t xml:space="preserve">The following report provides discussion into what type of outdoor practitioner I am; with further critical evaluation towards my personal and professional attributes associated with my personal and professional development in the outdoor sector. According to Gray </w:t>
      </w:r>
      <w:r w:rsidR="00E52EC7" w:rsidRPr="004F2FCB">
        <w:rPr>
          <w:sz w:val="24"/>
          <w:szCs w:val="24"/>
        </w:rPr>
        <w:t>&amp; Martin</w:t>
      </w:r>
      <w:r w:rsidRPr="004F2FCB">
        <w:rPr>
          <w:sz w:val="24"/>
          <w:szCs w:val="24"/>
        </w:rPr>
        <w:t xml:space="preserve"> (</w:t>
      </w:r>
      <w:r w:rsidR="00E52EC7" w:rsidRPr="004F2FCB">
        <w:rPr>
          <w:noProof/>
          <w:sz w:val="24"/>
          <w:szCs w:val="24"/>
        </w:rPr>
        <w:t>2012</w:t>
      </w:r>
      <w:r w:rsidRPr="004F2FCB">
        <w:rPr>
          <w:noProof/>
          <w:sz w:val="24"/>
          <w:szCs w:val="24"/>
        </w:rPr>
        <w:t>)</w:t>
      </w:r>
      <w:r w:rsidR="004D171A" w:rsidRPr="004F2FCB">
        <w:rPr>
          <w:noProof/>
          <w:sz w:val="24"/>
          <w:szCs w:val="24"/>
        </w:rPr>
        <w:t>,</w:t>
      </w:r>
      <w:r w:rsidRPr="004F2FCB">
        <w:rPr>
          <w:sz w:val="24"/>
          <w:szCs w:val="24"/>
        </w:rPr>
        <w:t xml:space="preserve"> outdoor practice can be rewarding in a variety of ways where a </w:t>
      </w:r>
      <w:r w:rsidRPr="004F2FCB">
        <w:rPr>
          <w:noProof/>
          <w:sz w:val="24"/>
          <w:szCs w:val="24"/>
        </w:rPr>
        <w:t>long</w:t>
      </w:r>
      <w:r w:rsidR="004D171A" w:rsidRPr="004F2FCB">
        <w:rPr>
          <w:noProof/>
          <w:sz w:val="24"/>
          <w:szCs w:val="24"/>
        </w:rPr>
        <w:t>-</w:t>
      </w:r>
      <w:r w:rsidRPr="004F2FCB">
        <w:rPr>
          <w:noProof/>
          <w:sz w:val="24"/>
          <w:szCs w:val="24"/>
        </w:rPr>
        <w:t>lasting</w:t>
      </w:r>
      <w:r w:rsidRPr="004F2FCB">
        <w:rPr>
          <w:sz w:val="24"/>
          <w:szCs w:val="24"/>
        </w:rPr>
        <w:t xml:space="preserve"> career may reap benefits that can only be accumulated through the personal </w:t>
      </w:r>
      <w:r w:rsidRPr="004F2FCB">
        <w:rPr>
          <w:noProof/>
          <w:sz w:val="24"/>
          <w:szCs w:val="24"/>
        </w:rPr>
        <w:t>endeavo</w:t>
      </w:r>
      <w:r w:rsidR="004D171A" w:rsidRPr="004F2FCB">
        <w:rPr>
          <w:noProof/>
          <w:sz w:val="24"/>
          <w:szCs w:val="24"/>
        </w:rPr>
        <w:t>u</w:t>
      </w:r>
      <w:r w:rsidRPr="004F2FCB">
        <w:rPr>
          <w:noProof/>
          <w:sz w:val="24"/>
          <w:szCs w:val="24"/>
        </w:rPr>
        <w:t>r</w:t>
      </w:r>
      <w:r w:rsidRPr="004F2FCB">
        <w:rPr>
          <w:sz w:val="24"/>
          <w:szCs w:val="24"/>
        </w:rPr>
        <w:t xml:space="preserve"> to seek improvement. This demonstrates reasoning behind my ‘Five Year Personal</w:t>
      </w:r>
      <w:r w:rsidR="002C1E76" w:rsidRPr="004F2FCB">
        <w:rPr>
          <w:sz w:val="24"/>
          <w:szCs w:val="24"/>
        </w:rPr>
        <w:t xml:space="preserve"> </w:t>
      </w:r>
      <w:r w:rsidRPr="004F2FCB">
        <w:rPr>
          <w:sz w:val="24"/>
          <w:szCs w:val="24"/>
        </w:rPr>
        <w:t>Professional Development (PDP) Plan</w:t>
      </w:r>
      <w:r w:rsidR="002C1E76" w:rsidRPr="004F2FCB">
        <w:rPr>
          <w:sz w:val="24"/>
          <w:szCs w:val="24"/>
        </w:rPr>
        <w:t>’</w:t>
      </w:r>
      <w:r w:rsidRPr="004F2FCB">
        <w:rPr>
          <w:sz w:val="24"/>
          <w:szCs w:val="24"/>
        </w:rPr>
        <w:t xml:space="preserve"> (See </w:t>
      </w:r>
      <w:r w:rsidR="00703DD0">
        <w:rPr>
          <w:sz w:val="24"/>
          <w:szCs w:val="24"/>
        </w:rPr>
        <w:t>Appendix  A</w:t>
      </w:r>
      <w:r w:rsidR="002C1E76" w:rsidRPr="004F2FCB">
        <w:rPr>
          <w:sz w:val="24"/>
          <w:szCs w:val="24"/>
        </w:rPr>
        <w:t>) in addition to my ‘S.W.O.T’ analysis</w:t>
      </w:r>
      <w:r w:rsidR="00703DD0">
        <w:rPr>
          <w:sz w:val="24"/>
          <w:szCs w:val="24"/>
        </w:rPr>
        <w:t xml:space="preserve"> (See Appendix D</w:t>
      </w:r>
      <w:r w:rsidR="00484B60" w:rsidRPr="004F2FCB">
        <w:rPr>
          <w:sz w:val="24"/>
          <w:szCs w:val="24"/>
        </w:rPr>
        <w:t>)</w:t>
      </w:r>
      <w:r w:rsidR="002C1E76" w:rsidRPr="004F2FCB">
        <w:rPr>
          <w:sz w:val="24"/>
          <w:szCs w:val="24"/>
        </w:rPr>
        <w:t xml:space="preserve"> that assesses my Strengths, Weaknesses, Opportunities</w:t>
      </w:r>
      <w:r w:rsidR="004D171A" w:rsidRPr="004F2FCB">
        <w:rPr>
          <w:sz w:val="24"/>
          <w:szCs w:val="24"/>
        </w:rPr>
        <w:t>,</w:t>
      </w:r>
      <w:r w:rsidR="002C1E76" w:rsidRPr="004F2FCB">
        <w:rPr>
          <w:sz w:val="24"/>
          <w:szCs w:val="24"/>
        </w:rPr>
        <w:t xml:space="preserve"> </w:t>
      </w:r>
      <w:r w:rsidR="002C1E76" w:rsidRPr="004F2FCB">
        <w:rPr>
          <w:noProof/>
          <w:sz w:val="24"/>
          <w:szCs w:val="24"/>
        </w:rPr>
        <w:t>and</w:t>
      </w:r>
      <w:r w:rsidR="002C1E76" w:rsidRPr="004F2FCB">
        <w:rPr>
          <w:sz w:val="24"/>
          <w:szCs w:val="24"/>
        </w:rPr>
        <w:t xml:space="preserve"> Threats’. From </w:t>
      </w:r>
      <w:r w:rsidR="002C1E76" w:rsidRPr="004F2FCB">
        <w:rPr>
          <w:noProof/>
          <w:sz w:val="24"/>
          <w:szCs w:val="24"/>
        </w:rPr>
        <w:t>this</w:t>
      </w:r>
      <w:r w:rsidR="004D171A" w:rsidRPr="004F2FCB">
        <w:rPr>
          <w:noProof/>
          <w:sz w:val="24"/>
          <w:szCs w:val="24"/>
        </w:rPr>
        <w:t>,</w:t>
      </w:r>
      <w:r w:rsidR="002C1E76" w:rsidRPr="004F2FCB">
        <w:rPr>
          <w:sz w:val="24"/>
          <w:szCs w:val="24"/>
        </w:rPr>
        <w:t xml:space="preserve"> I may draw upon what may need to be done to fully explore how I can progress to my desired professional career. Furthermore, this report </w:t>
      </w:r>
      <w:r w:rsidR="002C1E76" w:rsidRPr="004F2FCB">
        <w:rPr>
          <w:noProof/>
          <w:sz w:val="24"/>
          <w:szCs w:val="24"/>
        </w:rPr>
        <w:t>utilises</w:t>
      </w:r>
      <w:r w:rsidR="002C1E76" w:rsidRPr="004F2FCB">
        <w:rPr>
          <w:sz w:val="24"/>
          <w:szCs w:val="24"/>
        </w:rPr>
        <w:t xml:space="preserve"> Priest </w:t>
      </w:r>
      <w:r w:rsidR="00E52EC7" w:rsidRPr="004F2FCB">
        <w:rPr>
          <w:sz w:val="24"/>
          <w:szCs w:val="24"/>
        </w:rPr>
        <w:t>&amp;</w:t>
      </w:r>
      <w:r w:rsidR="002C1E76" w:rsidRPr="004F2FCB">
        <w:rPr>
          <w:sz w:val="24"/>
          <w:szCs w:val="24"/>
        </w:rPr>
        <w:t xml:space="preserve"> Gass (2005) ‘Wall of Effective Leadership’ in addition t</w:t>
      </w:r>
      <w:r w:rsidR="00703DD0">
        <w:rPr>
          <w:sz w:val="24"/>
          <w:szCs w:val="24"/>
        </w:rPr>
        <w:t>o APIOL Criteria (See Appendix B</w:t>
      </w:r>
      <w:r w:rsidR="002C1E76" w:rsidRPr="004F2FCB">
        <w:rPr>
          <w:sz w:val="24"/>
          <w:szCs w:val="24"/>
        </w:rPr>
        <w:t>) providing</w:t>
      </w:r>
      <w:r w:rsidR="004D171A" w:rsidRPr="004F2FCB">
        <w:rPr>
          <w:sz w:val="24"/>
          <w:szCs w:val="24"/>
        </w:rPr>
        <w:t xml:space="preserve"> a</w:t>
      </w:r>
      <w:r w:rsidR="002C1E76" w:rsidRPr="004F2FCB">
        <w:rPr>
          <w:sz w:val="24"/>
          <w:szCs w:val="24"/>
        </w:rPr>
        <w:t xml:space="preserve"> </w:t>
      </w:r>
      <w:r w:rsidR="002C1E76" w:rsidRPr="004F2FCB">
        <w:rPr>
          <w:noProof/>
          <w:sz w:val="24"/>
          <w:szCs w:val="24"/>
        </w:rPr>
        <w:t>foundation</w:t>
      </w:r>
      <w:r w:rsidR="002C1E76" w:rsidRPr="004F2FCB">
        <w:rPr>
          <w:sz w:val="24"/>
          <w:szCs w:val="24"/>
        </w:rPr>
        <w:t xml:space="preserve"> to apply my past experiences, qualifications</w:t>
      </w:r>
      <w:r w:rsidR="004D171A" w:rsidRPr="004F2FCB">
        <w:rPr>
          <w:sz w:val="24"/>
          <w:szCs w:val="24"/>
        </w:rPr>
        <w:t>,</w:t>
      </w:r>
      <w:r w:rsidR="002C1E76" w:rsidRPr="004F2FCB">
        <w:rPr>
          <w:sz w:val="24"/>
          <w:szCs w:val="24"/>
        </w:rPr>
        <w:t xml:space="preserve"> </w:t>
      </w:r>
      <w:r w:rsidR="002C1E76" w:rsidRPr="004F2FCB">
        <w:rPr>
          <w:noProof/>
          <w:sz w:val="24"/>
          <w:szCs w:val="24"/>
        </w:rPr>
        <w:t>and</w:t>
      </w:r>
      <w:r w:rsidR="002C1E76" w:rsidRPr="004F2FCB">
        <w:rPr>
          <w:sz w:val="24"/>
          <w:szCs w:val="24"/>
        </w:rPr>
        <w:t xml:space="preserve"> knowledge to APIO</w:t>
      </w:r>
      <w:r w:rsidR="00703DD0">
        <w:rPr>
          <w:sz w:val="24"/>
          <w:szCs w:val="24"/>
        </w:rPr>
        <w:t>L set benchmarks (See Appendix C</w:t>
      </w:r>
      <w:r w:rsidR="002C1E76" w:rsidRPr="004F2FCB">
        <w:rPr>
          <w:sz w:val="24"/>
          <w:szCs w:val="24"/>
        </w:rPr>
        <w:t xml:space="preserve">) that </w:t>
      </w:r>
      <w:r w:rsidR="004D171A" w:rsidRPr="004F2FCB">
        <w:rPr>
          <w:sz w:val="24"/>
          <w:szCs w:val="24"/>
        </w:rPr>
        <w:t xml:space="preserve">helps </w:t>
      </w:r>
      <w:r w:rsidR="002C1E76" w:rsidRPr="004F2FCB">
        <w:rPr>
          <w:noProof/>
          <w:sz w:val="24"/>
          <w:szCs w:val="24"/>
        </w:rPr>
        <w:t>acknowledge</w:t>
      </w:r>
      <w:r w:rsidR="002C1E76" w:rsidRPr="004F2FCB">
        <w:rPr>
          <w:sz w:val="24"/>
          <w:szCs w:val="24"/>
        </w:rPr>
        <w:t xml:space="preserve"> potential training necessary.</w:t>
      </w:r>
    </w:p>
    <w:p w:rsidR="002C1E76" w:rsidRPr="004F2FCB" w:rsidRDefault="002C1E76" w:rsidP="004F2FCB">
      <w:pPr>
        <w:pStyle w:val="ListParagraph"/>
        <w:spacing w:line="360" w:lineRule="auto"/>
        <w:ind w:left="360"/>
        <w:rPr>
          <w:sz w:val="24"/>
          <w:szCs w:val="24"/>
        </w:rPr>
      </w:pPr>
    </w:p>
    <w:p w:rsidR="002C1E76" w:rsidRPr="004F2FCB" w:rsidRDefault="00AD76B3" w:rsidP="004F2FCB">
      <w:pPr>
        <w:pStyle w:val="ListParagraph"/>
        <w:numPr>
          <w:ilvl w:val="0"/>
          <w:numId w:val="7"/>
        </w:numPr>
        <w:spacing w:line="360" w:lineRule="auto"/>
        <w:rPr>
          <w:b/>
          <w:sz w:val="24"/>
          <w:szCs w:val="24"/>
        </w:rPr>
      </w:pPr>
      <w:r w:rsidRPr="004F2FCB">
        <w:rPr>
          <w:b/>
          <w:sz w:val="24"/>
          <w:szCs w:val="24"/>
        </w:rPr>
        <w:t>Personal Perspectives</w:t>
      </w:r>
    </w:p>
    <w:p w:rsidR="002C1E76" w:rsidRPr="004F2FCB" w:rsidRDefault="0090173F" w:rsidP="004F2FCB">
      <w:pPr>
        <w:pStyle w:val="ListParagraph"/>
        <w:spacing w:line="360" w:lineRule="auto"/>
        <w:ind w:left="360"/>
        <w:rPr>
          <w:sz w:val="24"/>
          <w:szCs w:val="24"/>
        </w:rPr>
      </w:pPr>
      <w:r w:rsidRPr="004F2FCB">
        <w:rPr>
          <w:sz w:val="24"/>
          <w:szCs w:val="24"/>
        </w:rPr>
        <w:t xml:space="preserve">This chapter provides a basis for my on-going reasoning behind my </w:t>
      </w:r>
      <w:r w:rsidRPr="004F2FCB">
        <w:rPr>
          <w:noProof/>
          <w:sz w:val="24"/>
          <w:szCs w:val="24"/>
        </w:rPr>
        <w:t>endeavour</w:t>
      </w:r>
      <w:r w:rsidRPr="004F2FCB">
        <w:rPr>
          <w:sz w:val="24"/>
          <w:szCs w:val="24"/>
        </w:rPr>
        <w:t xml:space="preserve"> to practice outdoor and adventurous activities, personally and professionally.</w:t>
      </w:r>
    </w:p>
    <w:p w:rsidR="00C475FE" w:rsidRPr="004F2FCB" w:rsidRDefault="00C475FE" w:rsidP="004F2FCB">
      <w:pPr>
        <w:pStyle w:val="ListParagraph"/>
        <w:spacing w:line="360" w:lineRule="auto"/>
        <w:ind w:left="360"/>
        <w:rPr>
          <w:sz w:val="24"/>
          <w:szCs w:val="24"/>
        </w:rPr>
      </w:pPr>
    </w:p>
    <w:p w:rsidR="00C964B6" w:rsidRPr="004F2FCB" w:rsidRDefault="007E48C0" w:rsidP="004F2FCB">
      <w:pPr>
        <w:pStyle w:val="ListParagraph"/>
        <w:spacing w:line="360" w:lineRule="auto"/>
        <w:ind w:left="360"/>
        <w:rPr>
          <w:sz w:val="24"/>
          <w:szCs w:val="24"/>
        </w:rPr>
      </w:pPr>
      <w:r w:rsidRPr="004F2FCB">
        <w:rPr>
          <w:sz w:val="24"/>
          <w:szCs w:val="24"/>
        </w:rPr>
        <w:t>To begin with</w:t>
      </w:r>
      <w:r w:rsidR="0090173F" w:rsidRPr="004F2FCB">
        <w:rPr>
          <w:sz w:val="24"/>
          <w:szCs w:val="24"/>
        </w:rPr>
        <w:t>, the studies commenced in Plymouth Marjon University, has provided an enrichment of experiential learning, outdoor practice</w:t>
      </w:r>
      <w:r w:rsidR="004D171A" w:rsidRPr="004F2FCB">
        <w:rPr>
          <w:sz w:val="24"/>
          <w:szCs w:val="24"/>
        </w:rPr>
        <w:t>,</w:t>
      </w:r>
      <w:r w:rsidR="0090173F" w:rsidRPr="004F2FCB">
        <w:rPr>
          <w:sz w:val="24"/>
          <w:szCs w:val="24"/>
        </w:rPr>
        <w:t xml:space="preserve"> </w:t>
      </w:r>
      <w:r w:rsidR="0090173F" w:rsidRPr="004F2FCB">
        <w:rPr>
          <w:noProof/>
          <w:sz w:val="24"/>
          <w:szCs w:val="24"/>
        </w:rPr>
        <w:t>and</w:t>
      </w:r>
      <w:r w:rsidR="0090173F" w:rsidRPr="004F2FCB">
        <w:rPr>
          <w:sz w:val="24"/>
          <w:szCs w:val="24"/>
        </w:rPr>
        <w:t xml:space="preserve"> environmental awareness; taking </w:t>
      </w:r>
      <w:r w:rsidR="0090173F" w:rsidRPr="004F2FCB">
        <w:rPr>
          <w:noProof/>
          <w:sz w:val="24"/>
          <w:szCs w:val="24"/>
        </w:rPr>
        <w:t>myself</w:t>
      </w:r>
      <w:r w:rsidR="0090173F" w:rsidRPr="004F2FCB">
        <w:rPr>
          <w:sz w:val="24"/>
          <w:szCs w:val="24"/>
        </w:rPr>
        <w:t xml:space="preserve"> </w:t>
      </w:r>
      <w:r w:rsidR="00C964B6" w:rsidRPr="004F2FCB">
        <w:rPr>
          <w:sz w:val="24"/>
          <w:szCs w:val="24"/>
        </w:rPr>
        <w:t xml:space="preserve">away </w:t>
      </w:r>
      <w:r w:rsidR="0090173F" w:rsidRPr="004F2FCB">
        <w:rPr>
          <w:sz w:val="24"/>
          <w:szCs w:val="24"/>
        </w:rPr>
        <w:t xml:space="preserve">from contemporary forms of </w:t>
      </w:r>
      <w:r w:rsidRPr="004F2FCB">
        <w:rPr>
          <w:sz w:val="24"/>
          <w:szCs w:val="24"/>
        </w:rPr>
        <w:t xml:space="preserve">education, which </w:t>
      </w:r>
      <w:r w:rsidR="00C964B6" w:rsidRPr="004F2FCB">
        <w:rPr>
          <w:sz w:val="24"/>
          <w:szCs w:val="24"/>
        </w:rPr>
        <w:t>to</w:t>
      </w:r>
      <w:r w:rsidRPr="004F2FCB">
        <w:rPr>
          <w:sz w:val="24"/>
          <w:szCs w:val="24"/>
        </w:rPr>
        <w:t xml:space="preserve"> personal belief, </w:t>
      </w:r>
      <w:r w:rsidR="0090173F" w:rsidRPr="004F2FCB">
        <w:rPr>
          <w:sz w:val="24"/>
          <w:szCs w:val="24"/>
        </w:rPr>
        <w:t xml:space="preserve">systematically suppressed my development.  </w:t>
      </w:r>
    </w:p>
    <w:p w:rsidR="00C964B6" w:rsidRPr="004F2FCB" w:rsidRDefault="00C964B6" w:rsidP="004F2FCB">
      <w:pPr>
        <w:pStyle w:val="ListParagraph"/>
        <w:spacing w:line="360" w:lineRule="auto"/>
        <w:ind w:left="360"/>
        <w:rPr>
          <w:sz w:val="24"/>
          <w:szCs w:val="24"/>
        </w:rPr>
      </w:pPr>
    </w:p>
    <w:p w:rsidR="00C475FE" w:rsidRPr="004F2FCB" w:rsidRDefault="007E48C0" w:rsidP="004F2FCB">
      <w:pPr>
        <w:pStyle w:val="ListParagraph"/>
        <w:spacing w:line="360" w:lineRule="auto"/>
        <w:ind w:left="360"/>
        <w:rPr>
          <w:sz w:val="24"/>
          <w:szCs w:val="24"/>
        </w:rPr>
      </w:pPr>
      <w:r w:rsidRPr="004F2FCB">
        <w:rPr>
          <w:sz w:val="24"/>
          <w:szCs w:val="24"/>
        </w:rPr>
        <w:t xml:space="preserve">In relation to career aspirations, a militarised career has been the conscientious decision that I have made. Hence, my decision to study a degree that encompassed a wide variety of transferable skills and qualities to take with me into a leadership role associated with the military.  </w:t>
      </w:r>
    </w:p>
    <w:p w:rsidR="00C475FE" w:rsidRPr="004F2FCB" w:rsidRDefault="00C475FE" w:rsidP="004F2FCB">
      <w:pPr>
        <w:pStyle w:val="ListParagraph"/>
        <w:spacing w:line="360" w:lineRule="auto"/>
        <w:ind w:left="360"/>
        <w:rPr>
          <w:sz w:val="24"/>
          <w:szCs w:val="24"/>
        </w:rPr>
      </w:pPr>
    </w:p>
    <w:p w:rsidR="00C475FE" w:rsidRPr="004F2FCB" w:rsidRDefault="007E48C0" w:rsidP="004F2FCB">
      <w:pPr>
        <w:pStyle w:val="ListParagraph"/>
        <w:spacing w:line="360" w:lineRule="auto"/>
        <w:ind w:left="360"/>
        <w:rPr>
          <w:sz w:val="24"/>
          <w:szCs w:val="24"/>
        </w:rPr>
      </w:pPr>
      <w:r w:rsidRPr="004F2FCB">
        <w:rPr>
          <w:sz w:val="24"/>
          <w:szCs w:val="24"/>
        </w:rPr>
        <w:lastRenderedPageBreak/>
        <w:t xml:space="preserve">The </w:t>
      </w:r>
      <w:r w:rsidR="00703DD0">
        <w:rPr>
          <w:sz w:val="24"/>
          <w:szCs w:val="24"/>
        </w:rPr>
        <w:t>APIOL criteria (See Appendix B</w:t>
      </w:r>
      <w:r w:rsidRPr="004F2FCB">
        <w:rPr>
          <w:sz w:val="24"/>
          <w:szCs w:val="24"/>
        </w:rPr>
        <w:t>) explain the overall significance to self-awareness of my own values. From which</w:t>
      </w:r>
      <w:r w:rsidR="00C964B6" w:rsidRPr="004F2FCB">
        <w:rPr>
          <w:sz w:val="24"/>
          <w:szCs w:val="24"/>
        </w:rPr>
        <w:t>,</w:t>
      </w:r>
      <w:r w:rsidRPr="004F2FCB">
        <w:rPr>
          <w:sz w:val="24"/>
          <w:szCs w:val="24"/>
        </w:rPr>
        <w:t xml:space="preserve"> I value my own independence</w:t>
      </w:r>
      <w:r w:rsidR="00C964B6" w:rsidRPr="004F2FCB">
        <w:rPr>
          <w:sz w:val="24"/>
          <w:szCs w:val="24"/>
        </w:rPr>
        <w:t>,</w:t>
      </w:r>
      <w:r w:rsidRPr="004F2FCB">
        <w:rPr>
          <w:sz w:val="24"/>
          <w:szCs w:val="24"/>
        </w:rPr>
        <w:t xml:space="preserve"> where I find</w:t>
      </w:r>
      <w:r w:rsidR="004D171A" w:rsidRPr="004F2FCB">
        <w:rPr>
          <w:sz w:val="24"/>
          <w:szCs w:val="24"/>
        </w:rPr>
        <w:t xml:space="preserve"> the</w:t>
      </w:r>
      <w:r w:rsidRPr="004F2FCB">
        <w:rPr>
          <w:sz w:val="24"/>
          <w:szCs w:val="24"/>
        </w:rPr>
        <w:t xml:space="preserve"> </w:t>
      </w:r>
      <w:r w:rsidRPr="004F2FCB">
        <w:rPr>
          <w:noProof/>
          <w:sz w:val="24"/>
          <w:szCs w:val="24"/>
        </w:rPr>
        <w:t>passion</w:t>
      </w:r>
      <w:r w:rsidRPr="004F2FCB">
        <w:rPr>
          <w:sz w:val="24"/>
          <w:szCs w:val="24"/>
        </w:rPr>
        <w:t xml:space="preserve"> to escape in adventurous settings and connect further with the environment physically and emotionally. According to Martin &amp; McCullagh (2011) </w:t>
      </w:r>
      <w:r w:rsidR="00C475FE" w:rsidRPr="004F2FCB">
        <w:rPr>
          <w:sz w:val="24"/>
          <w:szCs w:val="24"/>
        </w:rPr>
        <w:t xml:space="preserve">Outdoor Education provisions a similar tangent to Physical Education, are unified towards a similar goal. This justifies why my relationship with </w:t>
      </w:r>
      <w:r w:rsidR="00C964B6" w:rsidRPr="004F2FCB">
        <w:rPr>
          <w:sz w:val="24"/>
          <w:szCs w:val="24"/>
        </w:rPr>
        <w:t xml:space="preserve">my </w:t>
      </w:r>
      <w:r w:rsidR="00C475FE" w:rsidRPr="004F2FCB">
        <w:rPr>
          <w:sz w:val="24"/>
          <w:szCs w:val="24"/>
        </w:rPr>
        <w:t>personal value</w:t>
      </w:r>
      <w:r w:rsidR="00C964B6" w:rsidRPr="004F2FCB">
        <w:rPr>
          <w:sz w:val="24"/>
          <w:szCs w:val="24"/>
        </w:rPr>
        <w:t>s</w:t>
      </w:r>
      <w:r w:rsidR="00C475FE" w:rsidRPr="004F2FCB">
        <w:rPr>
          <w:sz w:val="24"/>
          <w:szCs w:val="24"/>
        </w:rPr>
        <w:t xml:space="preserve"> to physically seek outdoor educational settings.  This need to seek new relationships </w:t>
      </w:r>
      <w:r w:rsidR="00C964B6" w:rsidRPr="004F2FCB">
        <w:rPr>
          <w:sz w:val="24"/>
          <w:szCs w:val="24"/>
        </w:rPr>
        <w:t>with differing environments</w:t>
      </w:r>
      <w:r w:rsidR="00C475FE" w:rsidRPr="004F2FCB">
        <w:rPr>
          <w:sz w:val="24"/>
          <w:szCs w:val="24"/>
        </w:rPr>
        <w:t xml:space="preserve"> may increase my potential </w:t>
      </w:r>
      <w:r w:rsidR="00C964B6" w:rsidRPr="004F2FCB">
        <w:rPr>
          <w:sz w:val="24"/>
          <w:szCs w:val="24"/>
        </w:rPr>
        <w:t>to lead</w:t>
      </w:r>
      <w:r w:rsidR="00C475FE" w:rsidRPr="004F2FCB">
        <w:rPr>
          <w:sz w:val="24"/>
          <w:szCs w:val="24"/>
        </w:rPr>
        <w:t xml:space="preserve">, manage and educate groups in adventurous </w:t>
      </w:r>
      <w:r w:rsidR="00C964B6" w:rsidRPr="004F2FCB">
        <w:rPr>
          <w:sz w:val="24"/>
          <w:szCs w:val="24"/>
        </w:rPr>
        <w:t>scenarios</w:t>
      </w:r>
      <w:r w:rsidR="00C475FE" w:rsidRPr="004F2FCB">
        <w:rPr>
          <w:sz w:val="24"/>
          <w:szCs w:val="24"/>
        </w:rPr>
        <w:t>. According to Wattchow &amp; Brown (</w:t>
      </w:r>
      <w:r w:rsidR="00C475FE" w:rsidRPr="004F2FCB">
        <w:rPr>
          <w:noProof/>
          <w:sz w:val="24"/>
          <w:szCs w:val="24"/>
        </w:rPr>
        <w:t>2011)</w:t>
      </w:r>
      <w:r w:rsidR="004D171A" w:rsidRPr="004F2FCB">
        <w:rPr>
          <w:noProof/>
          <w:sz w:val="24"/>
          <w:szCs w:val="24"/>
        </w:rPr>
        <w:t>,</w:t>
      </w:r>
      <w:r w:rsidR="00C475FE" w:rsidRPr="004F2FCB">
        <w:rPr>
          <w:sz w:val="24"/>
          <w:szCs w:val="24"/>
        </w:rPr>
        <w:t xml:space="preserve"> it is an essential practice to seek new connections to variable adventurous </w:t>
      </w:r>
      <w:r w:rsidR="00C964B6" w:rsidRPr="004F2FCB">
        <w:rPr>
          <w:sz w:val="24"/>
          <w:szCs w:val="24"/>
        </w:rPr>
        <w:t>scenarios</w:t>
      </w:r>
      <w:r w:rsidR="00C475FE" w:rsidRPr="004F2FCB">
        <w:rPr>
          <w:sz w:val="24"/>
          <w:szCs w:val="24"/>
        </w:rPr>
        <w:t>, connecting not by social construction</w:t>
      </w:r>
      <w:r w:rsidR="00C964B6" w:rsidRPr="004F2FCB">
        <w:rPr>
          <w:sz w:val="24"/>
          <w:szCs w:val="24"/>
        </w:rPr>
        <w:t>al borders</w:t>
      </w:r>
      <w:r w:rsidR="00C475FE" w:rsidRPr="004F2FCB">
        <w:rPr>
          <w:sz w:val="24"/>
          <w:szCs w:val="24"/>
        </w:rPr>
        <w:t xml:space="preserve"> but to its </w:t>
      </w:r>
      <w:r w:rsidR="00C964B6" w:rsidRPr="004F2FCB">
        <w:rPr>
          <w:sz w:val="24"/>
          <w:szCs w:val="24"/>
        </w:rPr>
        <w:t>‘place’ that allows us to relate to the environment. That we wish to lead, explore and educate in. This is further justified where a ‘sense of place’ can help develop ones self-identity, social identity</w:t>
      </w:r>
      <w:r w:rsidR="004D171A" w:rsidRPr="004F2FCB">
        <w:rPr>
          <w:sz w:val="24"/>
          <w:szCs w:val="24"/>
        </w:rPr>
        <w:t>,</w:t>
      </w:r>
      <w:r w:rsidR="00C964B6" w:rsidRPr="004F2FCB">
        <w:rPr>
          <w:sz w:val="24"/>
          <w:szCs w:val="24"/>
        </w:rPr>
        <w:t xml:space="preserve"> </w:t>
      </w:r>
      <w:r w:rsidR="00C964B6" w:rsidRPr="004F2FCB">
        <w:rPr>
          <w:noProof/>
          <w:sz w:val="24"/>
          <w:szCs w:val="24"/>
        </w:rPr>
        <w:t>and</w:t>
      </w:r>
      <w:r w:rsidR="00C964B6" w:rsidRPr="004F2FCB">
        <w:rPr>
          <w:sz w:val="24"/>
          <w:szCs w:val="24"/>
        </w:rPr>
        <w:t xml:space="preserve"> mindfulness (Austin, 2009; </w:t>
      </w:r>
      <w:r w:rsidR="002B3C05" w:rsidRPr="004F2FCB">
        <w:rPr>
          <w:sz w:val="24"/>
          <w:szCs w:val="24"/>
        </w:rPr>
        <w:t xml:space="preserve">Vaske </w:t>
      </w:r>
      <w:r w:rsidR="00086A90" w:rsidRPr="004F2FCB">
        <w:rPr>
          <w:sz w:val="24"/>
          <w:szCs w:val="24"/>
        </w:rPr>
        <w:t>&amp;</w:t>
      </w:r>
      <w:r w:rsidR="00C964B6" w:rsidRPr="004F2FCB">
        <w:rPr>
          <w:sz w:val="24"/>
          <w:szCs w:val="24"/>
        </w:rPr>
        <w:t xml:space="preserve"> </w:t>
      </w:r>
      <w:r w:rsidR="002B3C05" w:rsidRPr="004F2FCB">
        <w:rPr>
          <w:sz w:val="24"/>
          <w:szCs w:val="24"/>
        </w:rPr>
        <w:t xml:space="preserve">Kobrin, </w:t>
      </w:r>
      <w:r w:rsidR="00C964B6" w:rsidRPr="004F2FCB">
        <w:rPr>
          <w:sz w:val="24"/>
          <w:szCs w:val="24"/>
        </w:rPr>
        <w:t>2001). Suggesting how I can personally and professionally develop towards my initial career pathway through the outdoor practice.</w:t>
      </w:r>
    </w:p>
    <w:p w:rsidR="00C964B6" w:rsidRPr="004F2FCB" w:rsidRDefault="00C964B6" w:rsidP="004F2FCB">
      <w:pPr>
        <w:pStyle w:val="ListParagraph"/>
        <w:spacing w:line="360" w:lineRule="auto"/>
        <w:ind w:left="360"/>
        <w:rPr>
          <w:sz w:val="24"/>
          <w:szCs w:val="24"/>
        </w:rPr>
      </w:pPr>
    </w:p>
    <w:p w:rsidR="00484B60" w:rsidRPr="004F2FCB" w:rsidRDefault="00C964B6" w:rsidP="004F2FCB">
      <w:pPr>
        <w:pStyle w:val="ListParagraph"/>
        <w:spacing w:line="360" w:lineRule="auto"/>
        <w:ind w:left="360"/>
        <w:rPr>
          <w:sz w:val="24"/>
          <w:szCs w:val="24"/>
        </w:rPr>
      </w:pPr>
      <w:r w:rsidRPr="004F2FCB">
        <w:rPr>
          <w:sz w:val="24"/>
          <w:szCs w:val="24"/>
        </w:rPr>
        <w:t>This overall personal philosophy, value</w:t>
      </w:r>
      <w:r w:rsidR="004D171A" w:rsidRPr="004F2FCB">
        <w:rPr>
          <w:sz w:val="24"/>
          <w:szCs w:val="24"/>
        </w:rPr>
        <w:t>,</w:t>
      </w:r>
      <w:r w:rsidRPr="004F2FCB">
        <w:rPr>
          <w:sz w:val="24"/>
          <w:szCs w:val="24"/>
        </w:rPr>
        <w:t xml:space="preserve"> </w:t>
      </w:r>
      <w:r w:rsidRPr="004F2FCB">
        <w:rPr>
          <w:noProof/>
          <w:sz w:val="24"/>
          <w:szCs w:val="24"/>
        </w:rPr>
        <w:t>and</w:t>
      </w:r>
      <w:r w:rsidRPr="004F2FCB">
        <w:rPr>
          <w:sz w:val="24"/>
          <w:szCs w:val="24"/>
        </w:rPr>
        <w:t xml:space="preserve"> aspirations; has continuously shaped my perception </w:t>
      </w:r>
      <w:r w:rsidRPr="004F2FCB">
        <w:rPr>
          <w:noProof/>
          <w:sz w:val="24"/>
          <w:szCs w:val="24"/>
        </w:rPr>
        <w:t>o</w:t>
      </w:r>
      <w:r w:rsidR="004D171A" w:rsidRPr="004F2FCB">
        <w:rPr>
          <w:noProof/>
          <w:sz w:val="24"/>
          <w:szCs w:val="24"/>
        </w:rPr>
        <w:t>f</w:t>
      </w:r>
      <w:r w:rsidRPr="004F2FCB">
        <w:rPr>
          <w:sz w:val="24"/>
          <w:szCs w:val="24"/>
        </w:rPr>
        <w:t xml:space="preserve"> the type of outdoor practitioner that I am.</w:t>
      </w:r>
      <w:r w:rsidR="00486DA3" w:rsidRPr="004F2FCB">
        <w:rPr>
          <w:sz w:val="24"/>
          <w:szCs w:val="24"/>
        </w:rPr>
        <w:t xml:space="preserve"> </w:t>
      </w:r>
    </w:p>
    <w:p w:rsidR="00486DA3" w:rsidRPr="004F2FCB" w:rsidRDefault="00486DA3" w:rsidP="004F2FCB">
      <w:pPr>
        <w:pStyle w:val="ListParagraph"/>
        <w:spacing w:line="360" w:lineRule="auto"/>
        <w:ind w:left="360"/>
        <w:rPr>
          <w:sz w:val="24"/>
          <w:szCs w:val="24"/>
        </w:rPr>
      </w:pPr>
    </w:p>
    <w:p w:rsidR="00C964B6" w:rsidRPr="004F2FCB" w:rsidRDefault="00C964B6" w:rsidP="004F2FCB">
      <w:pPr>
        <w:pStyle w:val="ListParagraph"/>
        <w:numPr>
          <w:ilvl w:val="0"/>
          <w:numId w:val="7"/>
        </w:numPr>
        <w:spacing w:line="360" w:lineRule="auto"/>
        <w:rPr>
          <w:b/>
          <w:sz w:val="24"/>
          <w:szCs w:val="24"/>
        </w:rPr>
      </w:pPr>
      <w:r w:rsidRPr="004F2FCB">
        <w:rPr>
          <w:b/>
          <w:sz w:val="24"/>
          <w:szCs w:val="24"/>
        </w:rPr>
        <w:t>Professional Attributes</w:t>
      </w:r>
    </w:p>
    <w:p w:rsidR="005D1D73" w:rsidRPr="004F2FCB" w:rsidRDefault="005D1D73" w:rsidP="004F2FCB">
      <w:pPr>
        <w:pStyle w:val="ListParagraph"/>
        <w:spacing w:line="360" w:lineRule="auto"/>
        <w:ind w:left="360"/>
        <w:rPr>
          <w:sz w:val="24"/>
          <w:szCs w:val="24"/>
        </w:rPr>
      </w:pPr>
      <w:r w:rsidRPr="004F2FCB">
        <w:rPr>
          <w:sz w:val="24"/>
          <w:szCs w:val="24"/>
        </w:rPr>
        <w:t xml:space="preserve">According to Priest &amp; Gass (2017: 110) an effective outdoor leader will contribute towards what was originally held by Priest &amp; Gass (2005) (See Figure 3.0) in the adaptation of what is commonly known as ‘Hard, Soft and Meta Skills’, from where a variety of components will be associated within the following chapter to better understand where I stand in this theoretical conceptualisation that ultimately defines and evaluates my personal and professional attributes associated with becoming an efficient outdoor leader. </w:t>
      </w:r>
    </w:p>
    <w:p w:rsidR="00C475FE" w:rsidRPr="004F2FCB" w:rsidRDefault="00C475FE" w:rsidP="004F2FCB">
      <w:pPr>
        <w:pStyle w:val="ListParagraph"/>
        <w:spacing w:line="360" w:lineRule="auto"/>
        <w:ind w:left="360"/>
        <w:rPr>
          <w:sz w:val="24"/>
          <w:szCs w:val="24"/>
        </w:rPr>
      </w:pPr>
    </w:p>
    <w:p w:rsidR="00C475FE" w:rsidRPr="004F2FCB" w:rsidRDefault="005D1D73" w:rsidP="004F2FCB">
      <w:pPr>
        <w:pStyle w:val="ListParagraph"/>
        <w:spacing w:line="360" w:lineRule="auto"/>
        <w:ind w:left="360"/>
        <w:rPr>
          <w:sz w:val="24"/>
          <w:szCs w:val="24"/>
        </w:rPr>
      </w:pPr>
      <w:r w:rsidRPr="004F2FCB">
        <w:rPr>
          <w:noProof/>
          <w:sz w:val="24"/>
          <w:szCs w:val="24"/>
          <w:lang w:eastAsia="en-GB"/>
        </w:rPr>
        <w:lastRenderedPageBreak/>
        <w:drawing>
          <wp:inline distT="0" distB="0" distL="0" distR="0" wp14:anchorId="7F66A50A" wp14:editId="1FD65DCE">
            <wp:extent cx="4896091" cy="224548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4515" b="10901"/>
                    <a:stretch/>
                  </pic:blipFill>
                  <pic:spPr bwMode="auto">
                    <a:xfrm>
                      <a:off x="0" y="0"/>
                      <a:ext cx="4896561" cy="2245703"/>
                    </a:xfrm>
                    <a:prstGeom prst="rect">
                      <a:avLst/>
                    </a:prstGeom>
                    <a:noFill/>
                    <a:ln>
                      <a:noFill/>
                    </a:ln>
                    <a:extLst>
                      <a:ext uri="{53640926-AAD7-44D8-BBD7-CCE9431645EC}">
                        <a14:shadowObscured xmlns:a14="http://schemas.microsoft.com/office/drawing/2010/main"/>
                      </a:ext>
                    </a:extLst>
                  </pic:spPr>
                </pic:pic>
              </a:graphicData>
            </a:graphic>
          </wp:inline>
        </w:drawing>
      </w:r>
    </w:p>
    <w:p w:rsidR="002C1E76" w:rsidRPr="004F2FCB" w:rsidRDefault="005D1D73" w:rsidP="004F2FCB">
      <w:pPr>
        <w:pStyle w:val="ListParagraph"/>
        <w:spacing w:line="360" w:lineRule="auto"/>
        <w:ind w:left="360"/>
        <w:rPr>
          <w:i/>
          <w:sz w:val="24"/>
          <w:szCs w:val="24"/>
        </w:rPr>
      </w:pPr>
      <w:r w:rsidRPr="004F2FCB">
        <w:rPr>
          <w:i/>
          <w:sz w:val="24"/>
          <w:szCs w:val="24"/>
        </w:rPr>
        <w:t>Figure 3.0 – Effective Leadership Theory (Priest &amp; Gass, 2005: XIII)</w:t>
      </w:r>
    </w:p>
    <w:p w:rsidR="002C1E76" w:rsidRPr="004F2FCB" w:rsidRDefault="002C1E76" w:rsidP="004F2FCB">
      <w:pPr>
        <w:pStyle w:val="ListParagraph"/>
        <w:spacing w:line="360" w:lineRule="auto"/>
        <w:ind w:left="360"/>
        <w:rPr>
          <w:b/>
          <w:sz w:val="24"/>
          <w:szCs w:val="24"/>
        </w:rPr>
      </w:pPr>
    </w:p>
    <w:p w:rsidR="002C1E76" w:rsidRPr="004F2FCB" w:rsidRDefault="00A15E78" w:rsidP="004F2FCB">
      <w:pPr>
        <w:pStyle w:val="ListParagraph"/>
        <w:numPr>
          <w:ilvl w:val="1"/>
          <w:numId w:val="7"/>
        </w:numPr>
        <w:spacing w:line="360" w:lineRule="auto"/>
        <w:rPr>
          <w:b/>
          <w:sz w:val="24"/>
          <w:szCs w:val="24"/>
        </w:rPr>
      </w:pPr>
      <w:r w:rsidRPr="004F2FCB">
        <w:rPr>
          <w:b/>
          <w:sz w:val="24"/>
          <w:szCs w:val="24"/>
        </w:rPr>
        <w:t>Hard Skills</w:t>
      </w:r>
    </w:p>
    <w:p w:rsidR="00A15E78" w:rsidRPr="004F2FCB" w:rsidRDefault="00A15E78" w:rsidP="004F2FCB">
      <w:pPr>
        <w:pStyle w:val="ListParagraph"/>
        <w:spacing w:line="360" w:lineRule="auto"/>
        <w:ind w:left="1080"/>
        <w:rPr>
          <w:sz w:val="24"/>
          <w:szCs w:val="24"/>
        </w:rPr>
      </w:pPr>
      <w:r w:rsidRPr="004F2FCB">
        <w:rPr>
          <w:sz w:val="24"/>
          <w:szCs w:val="24"/>
        </w:rPr>
        <w:t>Within the next following chapters will evaluate my personal ‘Hard skills’ associated with outdoor practice:</w:t>
      </w:r>
    </w:p>
    <w:p w:rsidR="00A15E78" w:rsidRPr="004F2FCB" w:rsidRDefault="00A15E78" w:rsidP="004F2FCB">
      <w:pPr>
        <w:pStyle w:val="ListParagraph"/>
        <w:numPr>
          <w:ilvl w:val="2"/>
          <w:numId w:val="7"/>
        </w:numPr>
        <w:spacing w:line="360" w:lineRule="auto"/>
        <w:rPr>
          <w:b/>
          <w:sz w:val="24"/>
          <w:szCs w:val="24"/>
        </w:rPr>
      </w:pPr>
      <w:r w:rsidRPr="004F2FCB">
        <w:rPr>
          <w:b/>
          <w:sz w:val="24"/>
          <w:szCs w:val="24"/>
        </w:rPr>
        <w:t>Technical Skills</w:t>
      </w:r>
    </w:p>
    <w:p w:rsidR="00A15E78" w:rsidRPr="004F2FCB" w:rsidRDefault="00A15E78" w:rsidP="004F2FCB">
      <w:pPr>
        <w:pStyle w:val="ListParagraph"/>
        <w:spacing w:line="360" w:lineRule="auto"/>
        <w:ind w:left="2160"/>
        <w:rPr>
          <w:sz w:val="24"/>
          <w:szCs w:val="24"/>
        </w:rPr>
      </w:pPr>
      <w:r w:rsidRPr="004F2FCB">
        <w:rPr>
          <w:sz w:val="24"/>
          <w:szCs w:val="24"/>
        </w:rPr>
        <w:t xml:space="preserve">Technical skills are one of the most prominent skills sets to continuously acquire. In every scenario; applying, conducting and educating will be present amongst all outdoor practices. Place yourself </w:t>
      </w:r>
      <w:r w:rsidRPr="004F2FCB">
        <w:rPr>
          <w:noProof/>
          <w:sz w:val="24"/>
          <w:szCs w:val="24"/>
        </w:rPr>
        <w:t>in</w:t>
      </w:r>
      <w:r w:rsidRPr="004F2FCB">
        <w:rPr>
          <w:sz w:val="24"/>
          <w:szCs w:val="24"/>
        </w:rPr>
        <w:t xml:space="preserve"> a scenario teaching rock climbing, if the instructor finds difficulty conducting an appropriate abseil effectively, it would impact the overall safety of the group being instructed. Priest &amp; Gass (2017) justify this, by claiming that technical skills </w:t>
      </w:r>
      <w:r w:rsidR="004D171A" w:rsidRPr="004F2FCB">
        <w:rPr>
          <w:noProof/>
          <w:sz w:val="24"/>
          <w:szCs w:val="24"/>
        </w:rPr>
        <w:t>are</w:t>
      </w:r>
      <w:r w:rsidRPr="004F2FCB">
        <w:rPr>
          <w:sz w:val="24"/>
          <w:szCs w:val="24"/>
        </w:rPr>
        <w:t xml:space="preserve"> key to conducting sessions, it would be merely impossible to lead, instruct and teach outdoor practices. This provides further reasoning into the importance </w:t>
      </w:r>
      <w:r w:rsidR="004D171A" w:rsidRPr="004F2FCB">
        <w:rPr>
          <w:noProof/>
          <w:sz w:val="24"/>
          <w:szCs w:val="24"/>
        </w:rPr>
        <w:t>of</w:t>
      </w:r>
      <w:r w:rsidRPr="004F2FCB">
        <w:rPr>
          <w:sz w:val="24"/>
          <w:szCs w:val="24"/>
        </w:rPr>
        <w:t xml:space="preserve"> developing technical skills.</w:t>
      </w:r>
    </w:p>
    <w:p w:rsidR="00A15E78" w:rsidRPr="004F2FCB" w:rsidRDefault="00A15E78" w:rsidP="004F2FCB">
      <w:pPr>
        <w:pStyle w:val="ListParagraph"/>
        <w:spacing w:line="360" w:lineRule="auto"/>
        <w:ind w:left="2160"/>
        <w:rPr>
          <w:sz w:val="24"/>
          <w:szCs w:val="24"/>
        </w:rPr>
      </w:pPr>
    </w:p>
    <w:p w:rsidR="003D4C34" w:rsidRPr="004F2FCB" w:rsidRDefault="00A15E78" w:rsidP="004F2FCB">
      <w:pPr>
        <w:pStyle w:val="ListParagraph"/>
        <w:spacing w:line="360" w:lineRule="auto"/>
        <w:ind w:left="2160"/>
        <w:rPr>
          <w:sz w:val="24"/>
          <w:szCs w:val="24"/>
        </w:rPr>
      </w:pPr>
      <w:r w:rsidRPr="004F2FCB">
        <w:rPr>
          <w:sz w:val="24"/>
          <w:szCs w:val="24"/>
        </w:rPr>
        <w:t>On a personal account, my technical skills are perhaps not accredited for even with a wide variety of experiences, where I lack in National Government Bodies; awards that represent technical ability in various areas of outdoor practice</w:t>
      </w:r>
      <w:r w:rsidR="002B3C05" w:rsidRPr="004F2FCB">
        <w:rPr>
          <w:sz w:val="24"/>
          <w:szCs w:val="24"/>
        </w:rPr>
        <w:t xml:space="preserve"> (Hodgson &amp; Berry, 2011)</w:t>
      </w:r>
      <w:r w:rsidRPr="004F2FCB">
        <w:rPr>
          <w:sz w:val="24"/>
          <w:szCs w:val="24"/>
        </w:rPr>
        <w:t>.</w:t>
      </w:r>
      <w:r w:rsidR="000A1E9E" w:rsidRPr="004F2FCB">
        <w:rPr>
          <w:sz w:val="24"/>
          <w:szCs w:val="24"/>
        </w:rPr>
        <w:t xml:space="preserve"> </w:t>
      </w:r>
      <w:r w:rsidRPr="004F2FCB">
        <w:rPr>
          <w:sz w:val="24"/>
          <w:szCs w:val="24"/>
        </w:rPr>
        <w:t xml:space="preserve"> After attaining </w:t>
      </w:r>
      <w:r w:rsidRPr="004F2FCB">
        <w:rPr>
          <w:noProof/>
          <w:sz w:val="24"/>
          <w:szCs w:val="24"/>
        </w:rPr>
        <w:t>a</w:t>
      </w:r>
      <w:r w:rsidR="004D171A" w:rsidRPr="004F2FCB">
        <w:rPr>
          <w:noProof/>
          <w:sz w:val="24"/>
          <w:szCs w:val="24"/>
        </w:rPr>
        <w:t>n</w:t>
      </w:r>
      <w:r w:rsidRPr="004F2FCB">
        <w:rPr>
          <w:sz w:val="24"/>
          <w:szCs w:val="24"/>
        </w:rPr>
        <w:t xml:space="preserve"> RYA Level 2 </w:t>
      </w:r>
      <w:r w:rsidR="00703DD0">
        <w:rPr>
          <w:sz w:val="24"/>
          <w:szCs w:val="24"/>
        </w:rPr>
        <w:t>in Power Boating (See Appendix D</w:t>
      </w:r>
      <w:r w:rsidRPr="004F2FCB">
        <w:rPr>
          <w:sz w:val="24"/>
          <w:szCs w:val="24"/>
        </w:rPr>
        <w:t xml:space="preserve">), I </w:t>
      </w:r>
      <w:r w:rsidR="003D4C34" w:rsidRPr="004F2FCB">
        <w:rPr>
          <w:sz w:val="24"/>
          <w:szCs w:val="24"/>
        </w:rPr>
        <w:t xml:space="preserve">seek to </w:t>
      </w:r>
      <w:r w:rsidR="002B3C05" w:rsidRPr="004F2FCB">
        <w:rPr>
          <w:sz w:val="24"/>
          <w:szCs w:val="24"/>
        </w:rPr>
        <w:t>progress</w:t>
      </w:r>
      <w:r w:rsidR="003D4C34" w:rsidRPr="004F2FCB">
        <w:rPr>
          <w:sz w:val="24"/>
          <w:szCs w:val="24"/>
        </w:rPr>
        <w:t>.</w:t>
      </w:r>
    </w:p>
    <w:p w:rsidR="00486DA3" w:rsidRPr="004F2FCB" w:rsidRDefault="00486DA3" w:rsidP="004F2FCB">
      <w:pPr>
        <w:pStyle w:val="ListParagraph"/>
        <w:spacing w:line="360" w:lineRule="auto"/>
        <w:ind w:left="2160"/>
        <w:rPr>
          <w:sz w:val="24"/>
          <w:szCs w:val="24"/>
        </w:rPr>
      </w:pPr>
    </w:p>
    <w:p w:rsidR="003D4C34" w:rsidRPr="004F2FCB" w:rsidRDefault="003D4C34" w:rsidP="004F2FCB">
      <w:pPr>
        <w:pStyle w:val="ListParagraph"/>
        <w:spacing w:line="360" w:lineRule="auto"/>
        <w:ind w:left="2160"/>
        <w:rPr>
          <w:sz w:val="24"/>
          <w:szCs w:val="24"/>
        </w:rPr>
      </w:pPr>
    </w:p>
    <w:p w:rsidR="00A15E78" w:rsidRPr="004F2FCB" w:rsidRDefault="00A15E78" w:rsidP="004F2FCB">
      <w:pPr>
        <w:pStyle w:val="ListParagraph"/>
        <w:numPr>
          <w:ilvl w:val="2"/>
          <w:numId w:val="7"/>
        </w:numPr>
        <w:spacing w:line="360" w:lineRule="auto"/>
        <w:rPr>
          <w:b/>
          <w:sz w:val="24"/>
          <w:szCs w:val="24"/>
        </w:rPr>
      </w:pPr>
      <w:r w:rsidRPr="004F2FCB">
        <w:rPr>
          <w:b/>
          <w:sz w:val="24"/>
          <w:szCs w:val="24"/>
        </w:rPr>
        <w:lastRenderedPageBreak/>
        <w:t xml:space="preserve">Safety Skills </w:t>
      </w:r>
    </w:p>
    <w:p w:rsidR="00A15E78" w:rsidRPr="004F2FCB" w:rsidRDefault="003D4C34" w:rsidP="004F2FCB">
      <w:pPr>
        <w:pStyle w:val="ListParagraph"/>
        <w:spacing w:line="360" w:lineRule="auto"/>
        <w:ind w:left="2160"/>
        <w:rPr>
          <w:sz w:val="24"/>
          <w:szCs w:val="24"/>
        </w:rPr>
      </w:pPr>
      <w:r w:rsidRPr="004F2FCB">
        <w:rPr>
          <w:sz w:val="24"/>
          <w:szCs w:val="24"/>
        </w:rPr>
        <w:t>Safety is</w:t>
      </w:r>
      <w:r w:rsidR="004D171A" w:rsidRPr="004F2FCB">
        <w:rPr>
          <w:sz w:val="24"/>
          <w:szCs w:val="24"/>
        </w:rPr>
        <w:t xml:space="preserve"> a</w:t>
      </w:r>
      <w:r w:rsidRPr="004F2FCB">
        <w:rPr>
          <w:sz w:val="24"/>
          <w:szCs w:val="24"/>
        </w:rPr>
        <w:t xml:space="preserve"> </w:t>
      </w:r>
      <w:r w:rsidRPr="004F2FCB">
        <w:rPr>
          <w:noProof/>
          <w:sz w:val="24"/>
          <w:szCs w:val="24"/>
        </w:rPr>
        <w:t>skill</w:t>
      </w:r>
      <w:r w:rsidRPr="004F2FCB">
        <w:rPr>
          <w:sz w:val="24"/>
          <w:szCs w:val="24"/>
        </w:rPr>
        <w:t xml:space="preserve"> set that although can be qualified for; it is essentially up to personal competence to deliver safe session (Priest &amp; Gass, 2017). My </w:t>
      </w:r>
      <w:r w:rsidRPr="004F2FCB">
        <w:rPr>
          <w:noProof/>
          <w:sz w:val="24"/>
          <w:szCs w:val="24"/>
        </w:rPr>
        <w:t>workplace</w:t>
      </w:r>
      <w:r w:rsidRPr="004F2FCB">
        <w:rPr>
          <w:sz w:val="24"/>
          <w:szCs w:val="24"/>
        </w:rPr>
        <w:t xml:space="preserve"> history presents a high account of first aid training, delivered by my time in the Territorial Army and various work placements. These experiences have shown that I can dynamically risk assess outdoor practice and provide safe environments inside adventurous scenarios. For future </w:t>
      </w:r>
      <w:r w:rsidRPr="004F2FCB">
        <w:rPr>
          <w:noProof/>
          <w:sz w:val="24"/>
          <w:szCs w:val="24"/>
        </w:rPr>
        <w:t>reference</w:t>
      </w:r>
      <w:r w:rsidR="004D171A" w:rsidRPr="004F2FCB">
        <w:rPr>
          <w:noProof/>
          <w:sz w:val="24"/>
          <w:szCs w:val="24"/>
        </w:rPr>
        <w:t>,</w:t>
      </w:r>
      <w:r w:rsidRPr="004F2FCB">
        <w:rPr>
          <w:sz w:val="24"/>
          <w:szCs w:val="24"/>
        </w:rPr>
        <w:t xml:space="preserve"> it may be worth investing </w:t>
      </w:r>
      <w:r w:rsidRPr="004F2FCB">
        <w:rPr>
          <w:noProof/>
          <w:sz w:val="24"/>
          <w:szCs w:val="24"/>
        </w:rPr>
        <w:t>in</w:t>
      </w:r>
      <w:r w:rsidR="00820014" w:rsidRPr="004F2FCB">
        <w:rPr>
          <w:sz w:val="24"/>
          <w:szCs w:val="24"/>
        </w:rPr>
        <w:t xml:space="preserve"> first aid qualifications and t</w:t>
      </w:r>
      <w:r w:rsidRPr="004F2FCB">
        <w:rPr>
          <w:sz w:val="24"/>
          <w:szCs w:val="24"/>
        </w:rPr>
        <w:t xml:space="preserve">raining. </w:t>
      </w:r>
    </w:p>
    <w:p w:rsidR="00484B60" w:rsidRPr="004F2FCB" w:rsidRDefault="00484B60" w:rsidP="004F2FCB">
      <w:pPr>
        <w:pStyle w:val="ListParagraph"/>
        <w:spacing w:line="360" w:lineRule="auto"/>
        <w:ind w:left="2160"/>
        <w:rPr>
          <w:sz w:val="24"/>
          <w:szCs w:val="24"/>
        </w:rPr>
      </w:pPr>
    </w:p>
    <w:p w:rsidR="00A15E78" w:rsidRPr="004F2FCB" w:rsidRDefault="00A15E78" w:rsidP="004F2FCB">
      <w:pPr>
        <w:pStyle w:val="ListParagraph"/>
        <w:numPr>
          <w:ilvl w:val="2"/>
          <w:numId w:val="7"/>
        </w:numPr>
        <w:spacing w:line="360" w:lineRule="auto"/>
        <w:rPr>
          <w:b/>
          <w:sz w:val="24"/>
          <w:szCs w:val="24"/>
        </w:rPr>
      </w:pPr>
      <w:r w:rsidRPr="004F2FCB">
        <w:rPr>
          <w:b/>
          <w:sz w:val="24"/>
          <w:szCs w:val="24"/>
        </w:rPr>
        <w:t>Environmental Skills</w:t>
      </w:r>
    </w:p>
    <w:p w:rsidR="003D4C34" w:rsidRPr="004F2FCB" w:rsidRDefault="003D4C34" w:rsidP="004F2FCB">
      <w:pPr>
        <w:pStyle w:val="ListParagraph"/>
        <w:spacing w:line="360" w:lineRule="auto"/>
        <w:ind w:left="2160"/>
        <w:rPr>
          <w:sz w:val="24"/>
          <w:szCs w:val="24"/>
        </w:rPr>
      </w:pPr>
      <w:r w:rsidRPr="004F2FCB">
        <w:rPr>
          <w:sz w:val="24"/>
          <w:szCs w:val="24"/>
        </w:rPr>
        <w:t>Drawing upon the APIOL criteria (See Appendix 2); environmental skills associates with protecting the environment, understanding the environment and being aware of environmental</w:t>
      </w:r>
      <w:r w:rsidR="006B3DA6" w:rsidRPr="004F2FCB">
        <w:rPr>
          <w:sz w:val="24"/>
          <w:szCs w:val="24"/>
        </w:rPr>
        <w:t xml:space="preserve">. It is </w:t>
      </w:r>
      <w:r w:rsidR="004D171A" w:rsidRPr="004F2FCB">
        <w:rPr>
          <w:noProof/>
          <w:sz w:val="24"/>
          <w:szCs w:val="24"/>
        </w:rPr>
        <w:t>for</w:t>
      </w:r>
      <w:r w:rsidR="006B3DA6" w:rsidRPr="004F2FCB">
        <w:rPr>
          <w:sz w:val="24"/>
          <w:szCs w:val="24"/>
        </w:rPr>
        <w:t xml:space="preserve"> the individual to become deliberately responsible </w:t>
      </w:r>
      <w:r w:rsidR="004D171A" w:rsidRPr="004F2FCB">
        <w:rPr>
          <w:noProof/>
          <w:sz w:val="24"/>
          <w:szCs w:val="24"/>
        </w:rPr>
        <w:t>for</w:t>
      </w:r>
      <w:r w:rsidR="006B3DA6" w:rsidRPr="004F2FCB">
        <w:rPr>
          <w:sz w:val="24"/>
          <w:szCs w:val="24"/>
        </w:rPr>
        <w:t xml:space="preserve"> the environment (Thorburn, 2017). Beames et al., (2012) further implies that educators should adapt decision making based </w:t>
      </w:r>
      <w:r w:rsidR="006B3DA6" w:rsidRPr="004F2FCB">
        <w:rPr>
          <w:noProof/>
          <w:sz w:val="24"/>
          <w:szCs w:val="24"/>
        </w:rPr>
        <w:t>on</w:t>
      </w:r>
      <w:r w:rsidR="006B3DA6" w:rsidRPr="004F2FCB">
        <w:rPr>
          <w:sz w:val="24"/>
          <w:szCs w:val="24"/>
        </w:rPr>
        <w:t xml:space="preserve"> the surrounding environment. Demonstrating two differing but distinct ideologies of what we know to be the environment. </w:t>
      </w:r>
    </w:p>
    <w:p w:rsidR="006B3DA6" w:rsidRPr="004F2FCB" w:rsidRDefault="006B3DA6" w:rsidP="004F2FCB">
      <w:pPr>
        <w:pStyle w:val="ListParagraph"/>
        <w:spacing w:line="360" w:lineRule="auto"/>
        <w:ind w:left="2160"/>
        <w:rPr>
          <w:sz w:val="24"/>
          <w:szCs w:val="24"/>
        </w:rPr>
      </w:pPr>
    </w:p>
    <w:p w:rsidR="006B3DA6" w:rsidRDefault="006B3DA6" w:rsidP="004F2FCB">
      <w:pPr>
        <w:pStyle w:val="ListParagraph"/>
        <w:spacing w:line="360" w:lineRule="auto"/>
        <w:ind w:left="2160"/>
        <w:rPr>
          <w:sz w:val="24"/>
          <w:szCs w:val="24"/>
        </w:rPr>
      </w:pPr>
      <w:r w:rsidRPr="004F2FCB">
        <w:rPr>
          <w:sz w:val="24"/>
          <w:szCs w:val="24"/>
        </w:rPr>
        <w:t xml:space="preserve">Throughout my experiences leading </w:t>
      </w:r>
      <w:r w:rsidRPr="004F2FCB">
        <w:rPr>
          <w:noProof/>
          <w:sz w:val="24"/>
          <w:szCs w:val="24"/>
        </w:rPr>
        <w:t>groups</w:t>
      </w:r>
      <w:r w:rsidR="004D171A" w:rsidRPr="004F2FCB">
        <w:rPr>
          <w:noProof/>
          <w:sz w:val="24"/>
          <w:szCs w:val="24"/>
        </w:rPr>
        <w:t>,</w:t>
      </w:r>
      <w:r w:rsidRPr="004F2FCB">
        <w:rPr>
          <w:sz w:val="24"/>
          <w:szCs w:val="24"/>
        </w:rPr>
        <w:t xml:space="preserve"> I have </w:t>
      </w:r>
      <w:r w:rsidR="0037658A" w:rsidRPr="004F2FCB">
        <w:rPr>
          <w:sz w:val="24"/>
          <w:szCs w:val="24"/>
        </w:rPr>
        <w:t>become</w:t>
      </w:r>
      <w:r w:rsidRPr="004F2FCB">
        <w:rPr>
          <w:sz w:val="24"/>
          <w:szCs w:val="24"/>
        </w:rPr>
        <w:t xml:space="preserve"> witness to the </w:t>
      </w:r>
      <w:r w:rsidRPr="004F2FCB">
        <w:rPr>
          <w:noProof/>
          <w:sz w:val="24"/>
          <w:szCs w:val="24"/>
        </w:rPr>
        <w:t>group</w:t>
      </w:r>
      <w:r w:rsidR="004D171A" w:rsidRPr="004F2FCB">
        <w:rPr>
          <w:noProof/>
          <w:sz w:val="24"/>
          <w:szCs w:val="24"/>
        </w:rPr>
        <w:t>'</w:t>
      </w:r>
      <w:r w:rsidRPr="004F2FCB">
        <w:rPr>
          <w:noProof/>
          <w:sz w:val="24"/>
          <w:szCs w:val="24"/>
        </w:rPr>
        <w:t>s</w:t>
      </w:r>
      <w:r w:rsidRPr="004F2FCB">
        <w:rPr>
          <w:sz w:val="24"/>
          <w:szCs w:val="24"/>
        </w:rPr>
        <w:t xml:space="preserve"> impact on the environment and the way it may impact them. It has consistently enforced decision making to protect and educate inside of. </w:t>
      </w:r>
      <w:r w:rsidR="0037658A" w:rsidRPr="004F2FCB">
        <w:rPr>
          <w:sz w:val="24"/>
          <w:szCs w:val="24"/>
        </w:rPr>
        <w:t xml:space="preserve">This is only evident in experience, where I hold no formal qualifications. For future </w:t>
      </w:r>
      <w:r w:rsidR="0037658A" w:rsidRPr="004F2FCB">
        <w:rPr>
          <w:noProof/>
          <w:sz w:val="24"/>
          <w:szCs w:val="24"/>
        </w:rPr>
        <w:t>reference</w:t>
      </w:r>
      <w:r w:rsidR="004D171A" w:rsidRPr="004F2FCB">
        <w:rPr>
          <w:noProof/>
          <w:sz w:val="24"/>
          <w:szCs w:val="24"/>
        </w:rPr>
        <w:t>,</w:t>
      </w:r>
      <w:r w:rsidR="0037658A" w:rsidRPr="004F2FCB">
        <w:rPr>
          <w:sz w:val="24"/>
          <w:szCs w:val="24"/>
        </w:rPr>
        <w:t xml:space="preserve"> it may be worth holding an APIOL award to demonstrate this unique skill.</w:t>
      </w:r>
    </w:p>
    <w:p w:rsidR="008D637C" w:rsidRPr="004F2FCB" w:rsidRDefault="008D637C" w:rsidP="004F2FCB">
      <w:pPr>
        <w:pStyle w:val="ListParagraph"/>
        <w:spacing w:line="360" w:lineRule="auto"/>
        <w:ind w:left="2160"/>
        <w:rPr>
          <w:sz w:val="24"/>
          <w:szCs w:val="24"/>
        </w:rPr>
      </w:pPr>
    </w:p>
    <w:p w:rsidR="0037658A" w:rsidRPr="004F2FCB" w:rsidRDefault="00A15E78" w:rsidP="004F2FCB">
      <w:pPr>
        <w:pStyle w:val="ListParagraph"/>
        <w:numPr>
          <w:ilvl w:val="1"/>
          <w:numId w:val="7"/>
        </w:numPr>
        <w:spacing w:line="360" w:lineRule="auto"/>
        <w:rPr>
          <w:b/>
          <w:sz w:val="24"/>
          <w:szCs w:val="24"/>
        </w:rPr>
      </w:pPr>
      <w:r w:rsidRPr="004F2FCB">
        <w:rPr>
          <w:b/>
          <w:sz w:val="24"/>
          <w:szCs w:val="24"/>
        </w:rPr>
        <w:t>Soft Skills</w:t>
      </w:r>
    </w:p>
    <w:p w:rsidR="0037658A" w:rsidRDefault="0037658A" w:rsidP="004F2FCB">
      <w:pPr>
        <w:pStyle w:val="ListParagraph"/>
        <w:spacing w:line="360" w:lineRule="auto"/>
        <w:ind w:left="1080"/>
        <w:rPr>
          <w:sz w:val="24"/>
          <w:szCs w:val="24"/>
        </w:rPr>
      </w:pPr>
      <w:r w:rsidRPr="004F2FCB">
        <w:rPr>
          <w:sz w:val="24"/>
          <w:szCs w:val="24"/>
        </w:rPr>
        <w:t>Within the next following chapters will evaluate my personal ‘Soft skills’ associated with outdoor practice:</w:t>
      </w:r>
    </w:p>
    <w:p w:rsidR="008D637C" w:rsidRDefault="008D637C" w:rsidP="004F2FCB">
      <w:pPr>
        <w:pStyle w:val="ListParagraph"/>
        <w:spacing w:line="360" w:lineRule="auto"/>
        <w:ind w:left="1080"/>
        <w:rPr>
          <w:sz w:val="24"/>
          <w:szCs w:val="24"/>
        </w:rPr>
      </w:pPr>
    </w:p>
    <w:p w:rsidR="008D637C" w:rsidRPr="004F2FCB" w:rsidRDefault="008D637C" w:rsidP="004F2FCB">
      <w:pPr>
        <w:pStyle w:val="ListParagraph"/>
        <w:spacing w:line="360" w:lineRule="auto"/>
        <w:ind w:left="1080"/>
        <w:rPr>
          <w:b/>
          <w:sz w:val="24"/>
          <w:szCs w:val="24"/>
        </w:rPr>
      </w:pPr>
    </w:p>
    <w:p w:rsidR="0037658A" w:rsidRPr="004F2FCB" w:rsidRDefault="0037658A" w:rsidP="004F2FCB">
      <w:pPr>
        <w:pStyle w:val="ListParagraph"/>
        <w:spacing w:line="360" w:lineRule="auto"/>
        <w:ind w:left="2160"/>
        <w:rPr>
          <w:sz w:val="24"/>
          <w:szCs w:val="24"/>
        </w:rPr>
      </w:pPr>
    </w:p>
    <w:p w:rsidR="0037658A" w:rsidRPr="004F2FCB" w:rsidRDefault="000C08C6" w:rsidP="004F2FCB">
      <w:pPr>
        <w:pStyle w:val="ListParagraph"/>
        <w:spacing w:line="360" w:lineRule="auto"/>
        <w:ind w:left="2160"/>
        <w:rPr>
          <w:sz w:val="24"/>
          <w:szCs w:val="24"/>
        </w:rPr>
      </w:pPr>
      <w:r w:rsidRPr="004F2FCB">
        <w:rPr>
          <w:b/>
          <w:sz w:val="24"/>
          <w:szCs w:val="24"/>
        </w:rPr>
        <w:t xml:space="preserve">3.2.1 </w:t>
      </w:r>
      <w:r w:rsidR="00A15E78" w:rsidRPr="004F2FCB">
        <w:rPr>
          <w:b/>
          <w:sz w:val="24"/>
          <w:szCs w:val="24"/>
        </w:rPr>
        <w:t>Organisational Skills</w:t>
      </w:r>
      <w:r w:rsidR="0037658A" w:rsidRPr="004F2FCB">
        <w:rPr>
          <w:sz w:val="24"/>
          <w:szCs w:val="24"/>
        </w:rPr>
        <w:t xml:space="preserve"> </w:t>
      </w:r>
    </w:p>
    <w:p w:rsidR="0037658A" w:rsidRPr="004F2FCB" w:rsidRDefault="0037658A" w:rsidP="004F2FCB">
      <w:pPr>
        <w:pStyle w:val="ListParagraph"/>
        <w:spacing w:line="360" w:lineRule="auto"/>
        <w:ind w:left="2160"/>
        <w:rPr>
          <w:i/>
          <w:sz w:val="24"/>
          <w:szCs w:val="24"/>
        </w:rPr>
      </w:pPr>
      <w:r w:rsidRPr="004F2FCB">
        <w:rPr>
          <w:sz w:val="24"/>
          <w:szCs w:val="24"/>
        </w:rPr>
        <w:t xml:space="preserve">Moreover, competent abilities towards </w:t>
      </w:r>
      <w:r w:rsidRPr="004F2FCB">
        <w:rPr>
          <w:noProof/>
          <w:sz w:val="24"/>
          <w:szCs w:val="24"/>
        </w:rPr>
        <w:t>organisation</w:t>
      </w:r>
      <w:r w:rsidRPr="004F2FCB">
        <w:rPr>
          <w:sz w:val="24"/>
          <w:szCs w:val="24"/>
        </w:rPr>
        <w:t xml:space="preserve"> encompass administration and presentational skills through personal values, beliefs, interests</w:t>
      </w:r>
      <w:r w:rsidR="004D171A" w:rsidRPr="004F2FCB">
        <w:rPr>
          <w:sz w:val="24"/>
          <w:szCs w:val="24"/>
        </w:rPr>
        <w:t>,</w:t>
      </w:r>
      <w:r w:rsidRPr="004F2FCB">
        <w:rPr>
          <w:sz w:val="24"/>
          <w:szCs w:val="24"/>
        </w:rPr>
        <w:t xml:space="preserve"> </w:t>
      </w:r>
      <w:r w:rsidRPr="004F2FCB">
        <w:rPr>
          <w:noProof/>
          <w:sz w:val="24"/>
          <w:szCs w:val="24"/>
        </w:rPr>
        <w:t>and</w:t>
      </w:r>
      <w:r w:rsidRPr="004F2FCB">
        <w:rPr>
          <w:sz w:val="24"/>
          <w:szCs w:val="24"/>
        </w:rPr>
        <w:t xml:space="preserve"> beliefs. From which, helps improve </w:t>
      </w:r>
      <w:r w:rsidRPr="004F2FCB">
        <w:rPr>
          <w:noProof/>
          <w:sz w:val="24"/>
          <w:szCs w:val="24"/>
        </w:rPr>
        <w:t>workplace</w:t>
      </w:r>
      <w:r w:rsidRPr="004F2FCB">
        <w:rPr>
          <w:sz w:val="24"/>
          <w:szCs w:val="24"/>
        </w:rPr>
        <w:t xml:space="preserve"> scenarios (Bridgstock, 2009: </w:t>
      </w:r>
      <w:r w:rsidR="002B3C05" w:rsidRPr="004F2FCB">
        <w:rPr>
          <w:sz w:val="24"/>
          <w:szCs w:val="24"/>
        </w:rPr>
        <w:t>31-40; Wagstaff &amp; Attarian, 2009</w:t>
      </w:r>
      <w:r w:rsidRPr="004F2FCB">
        <w:rPr>
          <w:sz w:val="24"/>
          <w:szCs w:val="24"/>
        </w:rPr>
        <w:t xml:space="preserve">: 5). </w:t>
      </w:r>
      <w:r w:rsidRPr="004F2FCB">
        <w:rPr>
          <w:i/>
          <w:sz w:val="24"/>
          <w:szCs w:val="24"/>
        </w:rPr>
        <w:t>(See Figure 3.2.2).</w:t>
      </w:r>
    </w:p>
    <w:p w:rsidR="0037658A" w:rsidRPr="004F2FCB" w:rsidRDefault="0037658A" w:rsidP="004F2FCB">
      <w:pPr>
        <w:pStyle w:val="ListParagraph"/>
        <w:spacing w:line="360" w:lineRule="auto"/>
        <w:ind w:left="2160"/>
        <w:rPr>
          <w:sz w:val="24"/>
          <w:szCs w:val="24"/>
        </w:rPr>
      </w:pPr>
      <w:r w:rsidRPr="004F2FCB">
        <w:rPr>
          <w:sz w:val="24"/>
          <w:szCs w:val="24"/>
        </w:rPr>
        <w:t xml:space="preserve">This in its essence, </w:t>
      </w:r>
      <w:r w:rsidR="00A225C3" w:rsidRPr="004F2FCB">
        <w:rPr>
          <w:sz w:val="24"/>
          <w:szCs w:val="24"/>
        </w:rPr>
        <w:t xml:space="preserve">has been </w:t>
      </w:r>
      <w:r w:rsidRPr="004F2FCB">
        <w:rPr>
          <w:sz w:val="24"/>
          <w:szCs w:val="24"/>
        </w:rPr>
        <w:t>demonstrated</w:t>
      </w:r>
      <w:r w:rsidR="00A225C3" w:rsidRPr="004F2FCB">
        <w:rPr>
          <w:sz w:val="24"/>
          <w:szCs w:val="24"/>
        </w:rPr>
        <w:t xml:space="preserve"> personally </w:t>
      </w:r>
      <w:r w:rsidRPr="004F2FCB">
        <w:rPr>
          <w:sz w:val="24"/>
          <w:szCs w:val="24"/>
        </w:rPr>
        <w:t>through</w:t>
      </w:r>
      <w:r w:rsidR="00A225C3" w:rsidRPr="004F2FCB">
        <w:rPr>
          <w:sz w:val="24"/>
          <w:szCs w:val="24"/>
        </w:rPr>
        <w:t>;</w:t>
      </w:r>
      <w:r w:rsidRPr="004F2FCB">
        <w:rPr>
          <w:sz w:val="24"/>
          <w:szCs w:val="24"/>
        </w:rPr>
        <w:t xml:space="preserve"> session planning, risk assessments</w:t>
      </w:r>
      <w:r w:rsidR="004D171A" w:rsidRPr="004F2FCB">
        <w:rPr>
          <w:sz w:val="24"/>
          <w:szCs w:val="24"/>
        </w:rPr>
        <w:t>,</w:t>
      </w:r>
      <w:r w:rsidRPr="004F2FCB">
        <w:rPr>
          <w:sz w:val="24"/>
          <w:szCs w:val="24"/>
        </w:rPr>
        <w:t xml:space="preserve"> </w:t>
      </w:r>
      <w:r w:rsidRPr="004F2FCB">
        <w:rPr>
          <w:noProof/>
          <w:sz w:val="24"/>
          <w:szCs w:val="24"/>
        </w:rPr>
        <w:t>and</w:t>
      </w:r>
      <w:r w:rsidRPr="004F2FCB">
        <w:rPr>
          <w:sz w:val="24"/>
          <w:szCs w:val="24"/>
        </w:rPr>
        <w:t xml:space="preserve"> debriefing. The APIOL award once achieved will further evidence my competency in this area.  In addition, experience has taught me to </w:t>
      </w:r>
      <w:r w:rsidRPr="004F2FCB">
        <w:rPr>
          <w:noProof/>
          <w:sz w:val="24"/>
          <w:szCs w:val="24"/>
        </w:rPr>
        <w:t>organise</w:t>
      </w:r>
      <w:r w:rsidRPr="004F2FCB">
        <w:rPr>
          <w:sz w:val="24"/>
          <w:szCs w:val="24"/>
        </w:rPr>
        <w:t xml:space="preserve"> kit and equipment effectively in preparation for</w:t>
      </w:r>
      <w:r w:rsidR="004D171A" w:rsidRPr="004F2FCB">
        <w:rPr>
          <w:sz w:val="24"/>
          <w:szCs w:val="24"/>
        </w:rPr>
        <w:t xml:space="preserve"> a</w:t>
      </w:r>
      <w:r w:rsidRPr="004F2FCB">
        <w:rPr>
          <w:sz w:val="24"/>
          <w:szCs w:val="24"/>
        </w:rPr>
        <w:t xml:space="preserve"> </w:t>
      </w:r>
      <w:r w:rsidRPr="004F2FCB">
        <w:rPr>
          <w:noProof/>
          <w:sz w:val="24"/>
          <w:szCs w:val="24"/>
        </w:rPr>
        <w:t>personal kit</w:t>
      </w:r>
      <w:r w:rsidRPr="004F2FCB">
        <w:rPr>
          <w:sz w:val="24"/>
          <w:szCs w:val="24"/>
        </w:rPr>
        <w:t xml:space="preserve"> such as hat and gloves to be spare for the group to make use of. </w:t>
      </w:r>
    </w:p>
    <w:p w:rsidR="0037658A" w:rsidRPr="004F2FCB" w:rsidRDefault="0037658A" w:rsidP="004F2FCB">
      <w:pPr>
        <w:pStyle w:val="ListParagraph"/>
        <w:spacing w:line="360" w:lineRule="auto"/>
        <w:ind w:left="2160"/>
        <w:rPr>
          <w:sz w:val="24"/>
          <w:szCs w:val="24"/>
        </w:rPr>
      </w:pPr>
      <w:r w:rsidRPr="004F2FCB">
        <w:rPr>
          <w:i/>
          <w:noProof/>
          <w:sz w:val="24"/>
          <w:szCs w:val="24"/>
          <w:lang w:eastAsia="en-GB"/>
        </w:rPr>
        <w:drawing>
          <wp:anchor distT="0" distB="0" distL="114300" distR="114300" simplePos="0" relativeHeight="251668480" behindDoc="1" locked="0" layoutInCell="1" allowOverlap="1" wp14:anchorId="7DD97456" wp14:editId="1A50F28B">
            <wp:simplePos x="0" y="0"/>
            <wp:positionH relativeFrom="column">
              <wp:posOffset>1400175</wp:posOffset>
            </wp:positionH>
            <wp:positionV relativeFrom="paragraph">
              <wp:posOffset>111760</wp:posOffset>
            </wp:positionV>
            <wp:extent cx="4096385" cy="2638425"/>
            <wp:effectExtent l="0" t="0" r="0" b="9525"/>
            <wp:wrapTight wrapText="bothSides">
              <wp:wrapPolygon edited="0">
                <wp:start x="0" y="0"/>
                <wp:lineTo x="0" y="21522"/>
                <wp:lineTo x="21496" y="21522"/>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09638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FCB">
        <w:rPr>
          <w:sz w:val="24"/>
          <w:szCs w:val="24"/>
        </w:rPr>
        <w:t xml:space="preserve">      Figure 2.1.4:</w:t>
      </w:r>
      <w:r w:rsidRPr="004F2FCB">
        <w:rPr>
          <w:i/>
          <w:sz w:val="24"/>
          <w:szCs w:val="24"/>
        </w:rPr>
        <w:t xml:space="preserve"> A Conceptualisation of Self-Management skills in relation to employability </w:t>
      </w:r>
      <w:r w:rsidRPr="004F2FCB">
        <w:rPr>
          <w:sz w:val="24"/>
          <w:szCs w:val="24"/>
        </w:rPr>
        <w:t>(Bridgstock, 2009: 36).</w:t>
      </w:r>
    </w:p>
    <w:p w:rsidR="00A225C3" w:rsidRPr="004F2FCB" w:rsidRDefault="00A225C3" w:rsidP="004F2FCB">
      <w:pPr>
        <w:pStyle w:val="ListParagraph"/>
        <w:spacing w:line="360" w:lineRule="auto"/>
        <w:ind w:left="2160"/>
        <w:rPr>
          <w:i/>
          <w:sz w:val="24"/>
          <w:szCs w:val="24"/>
        </w:rPr>
      </w:pPr>
    </w:p>
    <w:p w:rsidR="00A15E78" w:rsidRPr="004F2FCB" w:rsidRDefault="00A15E78" w:rsidP="004F2FCB">
      <w:pPr>
        <w:pStyle w:val="ListParagraph"/>
        <w:numPr>
          <w:ilvl w:val="2"/>
          <w:numId w:val="10"/>
        </w:numPr>
        <w:spacing w:line="360" w:lineRule="auto"/>
        <w:rPr>
          <w:b/>
          <w:sz w:val="24"/>
          <w:szCs w:val="24"/>
        </w:rPr>
      </w:pPr>
      <w:r w:rsidRPr="004F2FCB">
        <w:rPr>
          <w:b/>
          <w:sz w:val="24"/>
          <w:szCs w:val="24"/>
        </w:rPr>
        <w:t>Instructional Skills</w:t>
      </w:r>
    </w:p>
    <w:p w:rsidR="00A225C3" w:rsidRPr="004F2FCB" w:rsidRDefault="000C08C6" w:rsidP="004F2FCB">
      <w:pPr>
        <w:pStyle w:val="ListParagraph"/>
        <w:spacing w:line="360" w:lineRule="auto"/>
        <w:ind w:left="2160"/>
        <w:rPr>
          <w:sz w:val="24"/>
          <w:szCs w:val="24"/>
        </w:rPr>
      </w:pPr>
      <w:r w:rsidRPr="004F2FCB">
        <w:rPr>
          <w:sz w:val="24"/>
          <w:szCs w:val="24"/>
        </w:rPr>
        <w:t xml:space="preserve">Instructional skills are highly applied in both my desired career pathway and academic performance. I have consistently demonstrated this skill through work placements. </w:t>
      </w:r>
      <w:r w:rsidR="00580DD5" w:rsidRPr="004F2FCB">
        <w:rPr>
          <w:sz w:val="24"/>
          <w:szCs w:val="24"/>
        </w:rPr>
        <w:t xml:space="preserve">According to Priest &amp; Gass (2017: </w:t>
      </w:r>
      <w:r w:rsidR="00580DD5" w:rsidRPr="004F2FCB">
        <w:rPr>
          <w:noProof/>
          <w:sz w:val="24"/>
          <w:szCs w:val="24"/>
        </w:rPr>
        <w:t>13)</w:t>
      </w:r>
      <w:r w:rsidR="004D171A" w:rsidRPr="004F2FCB">
        <w:rPr>
          <w:noProof/>
          <w:sz w:val="24"/>
          <w:szCs w:val="24"/>
        </w:rPr>
        <w:t>,</w:t>
      </w:r>
      <w:r w:rsidR="00580DD5" w:rsidRPr="004F2FCB">
        <w:rPr>
          <w:sz w:val="24"/>
          <w:szCs w:val="24"/>
        </w:rPr>
        <w:t xml:space="preserve"> instructional skills are required to teach technical skills, safety</w:t>
      </w:r>
      <w:r w:rsidR="004D171A" w:rsidRPr="004F2FCB">
        <w:rPr>
          <w:sz w:val="24"/>
          <w:szCs w:val="24"/>
        </w:rPr>
        <w:t>,</w:t>
      </w:r>
      <w:r w:rsidR="00580DD5" w:rsidRPr="004F2FCB">
        <w:rPr>
          <w:sz w:val="24"/>
          <w:szCs w:val="24"/>
        </w:rPr>
        <w:t xml:space="preserve"> </w:t>
      </w:r>
      <w:r w:rsidR="00580DD5" w:rsidRPr="004F2FCB">
        <w:rPr>
          <w:noProof/>
          <w:sz w:val="24"/>
          <w:szCs w:val="24"/>
        </w:rPr>
        <w:t>and</w:t>
      </w:r>
      <w:r w:rsidR="00580DD5" w:rsidRPr="004F2FCB">
        <w:rPr>
          <w:sz w:val="24"/>
          <w:szCs w:val="24"/>
        </w:rPr>
        <w:t xml:space="preserve"> environmental awareness. Experience of when and </w:t>
      </w:r>
      <w:r w:rsidR="00580DD5" w:rsidRPr="004F2FCB">
        <w:rPr>
          <w:sz w:val="24"/>
          <w:szCs w:val="24"/>
        </w:rPr>
        <w:lastRenderedPageBreak/>
        <w:t xml:space="preserve">how to </w:t>
      </w:r>
      <w:r w:rsidR="00580DD5" w:rsidRPr="004F2FCB">
        <w:rPr>
          <w:noProof/>
          <w:sz w:val="24"/>
          <w:szCs w:val="24"/>
        </w:rPr>
        <w:t>utilise</w:t>
      </w:r>
      <w:r w:rsidR="00580DD5" w:rsidRPr="004F2FCB">
        <w:rPr>
          <w:sz w:val="24"/>
          <w:szCs w:val="24"/>
        </w:rPr>
        <w:t xml:space="preserve"> this </w:t>
      </w:r>
      <w:r w:rsidR="00580DD5" w:rsidRPr="004F2FCB">
        <w:rPr>
          <w:noProof/>
          <w:sz w:val="24"/>
          <w:szCs w:val="24"/>
        </w:rPr>
        <w:t>skill</w:t>
      </w:r>
      <w:r w:rsidR="004D171A" w:rsidRPr="004F2FCB">
        <w:rPr>
          <w:noProof/>
          <w:sz w:val="24"/>
          <w:szCs w:val="24"/>
        </w:rPr>
        <w:t xml:space="preserve"> </w:t>
      </w:r>
      <w:r w:rsidR="00580DD5" w:rsidRPr="004F2FCB">
        <w:rPr>
          <w:noProof/>
          <w:sz w:val="24"/>
          <w:szCs w:val="24"/>
        </w:rPr>
        <w:t>set</w:t>
      </w:r>
      <w:r w:rsidR="00580DD5" w:rsidRPr="004F2FCB">
        <w:rPr>
          <w:sz w:val="24"/>
          <w:szCs w:val="24"/>
        </w:rPr>
        <w:t xml:space="preserve"> may increase competency. Therefore, as a plan of action, I am motivated to undergo more scenarios where instructional approaches are appropriate. </w:t>
      </w:r>
    </w:p>
    <w:p w:rsidR="00484B60" w:rsidRPr="004F2FCB" w:rsidRDefault="00484B60" w:rsidP="004F2FCB">
      <w:pPr>
        <w:pStyle w:val="ListParagraph"/>
        <w:spacing w:line="360" w:lineRule="auto"/>
        <w:ind w:left="2160"/>
        <w:rPr>
          <w:sz w:val="24"/>
          <w:szCs w:val="24"/>
        </w:rPr>
      </w:pPr>
    </w:p>
    <w:p w:rsidR="00A15E78" w:rsidRPr="004F2FCB" w:rsidRDefault="00A15E78" w:rsidP="004F2FCB">
      <w:pPr>
        <w:pStyle w:val="ListParagraph"/>
        <w:numPr>
          <w:ilvl w:val="1"/>
          <w:numId w:val="10"/>
        </w:numPr>
        <w:spacing w:line="360" w:lineRule="auto"/>
        <w:rPr>
          <w:b/>
          <w:sz w:val="24"/>
          <w:szCs w:val="24"/>
        </w:rPr>
      </w:pPr>
      <w:r w:rsidRPr="004F2FCB">
        <w:rPr>
          <w:b/>
          <w:sz w:val="24"/>
          <w:szCs w:val="24"/>
        </w:rPr>
        <w:t>Meta Skills</w:t>
      </w:r>
    </w:p>
    <w:p w:rsidR="0037658A" w:rsidRPr="004F2FCB" w:rsidRDefault="0037658A" w:rsidP="004F2FCB">
      <w:pPr>
        <w:pStyle w:val="ListParagraph"/>
        <w:spacing w:line="360" w:lineRule="auto"/>
        <w:ind w:left="360"/>
        <w:rPr>
          <w:b/>
          <w:sz w:val="24"/>
          <w:szCs w:val="24"/>
        </w:rPr>
      </w:pPr>
      <w:r w:rsidRPr="004F2FCB">
        <w:rPr>
          <w:sz w:val="24"/>
          <w:szCs w:val="24"/>
        </w:rPr>
        <w:t>Within the next following chapters will evaluate my personal ‘Soft skills’ associated with outdoor practice:</w:t>
      </w:r>
    </w:p>
    <w:p w:rsidR="0037658A" w:rsidRPr="004F2FCB" w:rsidRDefault="0037658A" w:rsidP="004F2FCB">
      <w:pPr>
        <w:pStyle w:val="ListParagraph"/>
        <w:spacing w:line="360" w:lineRule="auto"/>
        <w:ind w:left="1080"/>
        <w:rPr>
          <w:b/>
          <w:sz w:val="24"/>
          <w:szCs w:val="24"/>
        </w:rPr>
      </w:pPr>
      <w:r w:rsidRPr="004F2FCB">
        <w:rPr>
          <w:b/>
          <w:sz w:val="24"/>
          <w:szCs w:val="24"/>
        </w:rPr>
        <w:t xml:space="preserve">3.3.1 </w:t>
      </w:r>
      <w:r w:rsidR="00A15E78" w:rsidRPr="004F2FCB">
        <w:rPr>
          <w:b/>
          <w:sz w:val="24"/>
          <w:szCs w:val="24"/>
        </w:rPr>
        <w:t>Graduate Competency</w:t>
      </w:r>
    </w:p>
    <w:p w:rsidR="00FD6006" w:rsidRPr="004F2FCB" w:rsidRDefault="00A15E78" w:rsidP="004F2FCB">
      <w:pPr>
        <w:pStyle w:val="ListParagraph"/>
        <w:spacing w:line="360" w:lineRule="auto"/>
        <w:ind w:left="2160"/>
        <w:rPr>
          <w:b/>
          <w:sz w:val="24"/>
          <w:szCs w:val="24"/>
        </w:rPr>
      </w:pPr>
      <w:r w:rsidRPr="004F2FCB">
        <w:rPr>
          <w:b/>
          <w:sz w:val="24"/>
          <w:szCs w:val="24"/>
        </w:rPr>
        <w:t xml:space="preserve"> </w:t>
      </w:r>
      <w:r w:rsidR="0037658A" w:rsidRPr="004F2FCB">
        <w:rPr>
          <w:sz w:val="24"/>
          <w:szCs w:val="24"/>
        </w:rPr>
        <w:t>According to the Confederation British Industry and the National Students Employability report (2011) or ‘CBI/NUS report’ graduate competencies rely heavily on a variety of categories. (See figure 2.1).</w:t>
      </w:r>
      <w:r w:rsidR="00580DD5" w:rsidRPr="004F2FCB">
        <w:rPr>
          <w:sz w:val="24"/>
          <w:szCs w:val="24"/>
        </w:rPr>
        <w:t xml:space="preserve"> They further explain how employers seek graduates who can apply these categories effectively in the desired </w:t>
      </w:r>
      <w:r w:rsidR="00580DD5" w:rsidRPr="004F2FCB">
        <w:rPr>
          <w:noProof/>
          <w:sz w:val="24"/>
          <w:szCs w:val="24"/>
        </w:rPr>
        <w:t>workplace</w:t>
      </w:r>
      <w:r w:rsidR="00580DD5" w:rsidRPr="004F2FCB">
        <w:rPr>
          <w:sz w:val="24"/>
          <w:szCs w:val="24"/>
        </w:rPr>
        <w:t xml:space="preserve"> (CBI, 2011). I believe I can demonstrate and evidence </w:t>
      </w:r>
      <w:r w:rsidR="00FD6006" w:rsidRPr="004F2FCB">
        <w:rPr>
          <w:sz w:val="24"/>
          <w:szCs w:val="24"/>
        </w:rPr>
        <w:t>the majority</w:t>
      </w:r>
      <w:r w:rsidR="00580DD5" w:rsidRPr="004F2FCB">
        <w:rPr>
          <w:sz w:val="24"/>
          <w:szCs w:val="24"/>
        </w:rPr>
        <w:t xml:space="preserve"> of these attributes such as communication. According to Shokri et al (2014) communication is a vital skill, it is important for graduates to continue to make this a forte</w:t>
      </w:r>
      <w:r w:rsidR="00FD6006" w:rsidRPr="004F2FCB">
        <w:rPr>
          <w:sz w:val="24"/>
          <w:szCs w:val="24"/>
        </w:rPr>
        <w:t xml:space="preserve"> (IOL, </w:t>
      </w:r>
      <w:r w:rsidR="00580DD5" w:rsidRPr="004F2FCB">
        <w:rPr>
          <w:sz w:val="24"/>
          <w:szCs w:val="24"/>
        </w:rPr>
        <w:t>2017:6-7)</w:t>
      </w:r>
      <w:r w:rsidR="00FD6006" w:rsidRPr="004F2FCB">
        <w:rPr>
          <w:sz w:val="24"/>
          <w:szCs w:val="24"/>
        </w:rPr>
        <w:t>. Conversely, I believe that a weak point of mine is my attitude towards social dynamics. According to IOL (</w:t>
      </w:r>
      <w:r w:rsidR="00FD6006" w:rsidRPr="004F2FCB">
        <w:rPr>
          <w:noProof/>
          <w:sz w:val="24"/>
          <w:szCs w:val="24"/>
        </w:rPr>
        <w:t>2017)</w:t>
      </w:r>
      <w:r w:rsidR="004D171A" w:rsidRPr="004F2FCB">
        <w:rPr>
          <w:noProof/>
          <w:sz w:val="24"/>
          <w:szCs w:val="24"/>
        </w:rPr>
        <w:t>, a</w:t>
      </w:r>
      <w:r w:rsidR="00FD6006" w:rsidRPr="004F2FCB">
        <w:rPr>
          <w:sz w:val="24"/>
          <w:szCs w:val="24"/>
        </w:rPr>
        <w:t xml:space="preserve"> </w:t>
      </w:r>
      <w:r w:rsidR="00FD6006" w:rsidRPr="004F2FCB">
        <w:rPr>
          <w:noProof/>
          <w:sz w:val="24"/>
          <w:szCs w:val="24"/>
        </w:rPr>
        <w:t>positive attitude</w:t>
      </w:r>
      <w:r w:rsidR="00FD6006" w:rsidRPr="004F2FCB">
        <w:rPr>
          <w:sz w:val="24"/>
          <w:szCs w:val="24"/>
        </w:rPr>
        <w:t xml:space="preserve"> can; provide </w:t>
      </w:r>
      <w:r w:rsidR="00FD6006" w:rsidRPr="004F2FCB">
        <w:rPr>
          <w:noProof/>
          <w:sz w:val="24"/>
          <w:szCs w:val="24"/>
        </w:rPr>
        <w:t>high</w:t>
      </w:r>
      <w:r w:rsidR="004D171A" w:rsidRPr="004F2FCB">
        <w:rPr>
          <w:noProof/>
          <w:sz w:val="24"/>
          <w:szCs w:val="24"/>
        </w:rPr>
        <w:t>-</w:t>
      </w:r>
      <w:r w:rsidR="00FD6006" w:rsidRPr="004F2FCB">
        <w:rPr>
          <w:noProof/>
          <w:sz w:val="24"/>
          <w:szCs w:val="24"/>
        </w:rPr>
        <w:t>quality</w:t>
      </w:r>
      <w:r w:rsidR="00FD6006" w:rsidRPr="004F2FCB">
        <w:rPr>
          <w:sz w:val="24"/>
          <w:szCs w:val="24"/>
        </w:rPr>
        <w:t xml:space="preserve"> experiences, from which graduates may innovate and influence colleagues to achieve high standards and furthermore build surface level trust amongst clients and other employees.  (Cooley et al., 2014) Finally, leadership in its essence is an area that is not highlighted but an attribute that should be incorporated, where I believe I need improvement. Leadership is an important and widely researched competency. Essentially, leadership requires a high level of emotional intelligence as </w:t>
      </w:r>
      <w:r w:rsidR="00FD6006" w:rsidRPr="004F2FCB">
        <w:rPr>
          <w:noProof/>
          <w:sz w:val="24"/>
          <w:szCs w:val="24"/>
        </w:rPr>
        <w:t>suggested</w:t>
      </w:r>
      <w:r w:rsidR="004D171A" w:rsidRPr="004F2FCB">
        <w:rPr>
          <w:noProof/>
          <w:sz w:val="24"/>
          <w:szCs w:val="24"/>
        </w:rPr>
        <w:t>:</w:t>
      </w:r>
      <w:r w:rsidR="00FD6006" w:rsidRPr="004F2FCB">
        <w:rPr>
          <w:sz w:val="24"/>
          <w:szCs w:val="24"/>
        </w:rPr>
        <w:t xml:space="preserve"> “leaders high in El are able to recognize, appraise, predict and manage emotions in a way that enables them to work with and motivate team members.” (George, 2000. </w:t>
      </w:r>
      <w:r w:rsidR="00FD6006" w:rsidRPr="004F2FCB">
        <w:rPr>
          <w:i/>
          <w:sz w:val="24"/>
          <w:szCs w:val="24"/>
        </w:rPr>
        <w:t>cited in</w:t>
      </w:r>
      <w:r w:rsidR="00FD6006" w:rsidRPr="004F2FCB">
        <w:rPr>
          <w:sz w:val="24"/>
          <w:szCs w:val="24"/>
        </w:rPr>
        <w:t xml:space="preserve"> Sadri, 2012).</w:t>
      </w:r>
    </w:p>
    <w:p w:rsidR="0037658A" w:rsidRPr="004F2FCB" w:rsidRDefault="00FD6006" w:rsidP="004F2FCB">
      <w:pPr>
        <w:pStyle w:val="ListParagraph"/>
        <w:spacing w:line="360" w:lineRule="auto"/>
        <w:ind w:left="1080"/>
        <w:rPr>
          <w:color w:val="FF0000"/>
          <w:sz w:val="24"/>
          <w:szCs w:val="24"/>
        </w:rPr>
      </w:pPr>
      <w:r w:rsidRPr="004F2FCB">
        <w:rPr>
          <w:noProof/>
          <w:sz w:val="24"/>
          <w:szCs w:val="24"/>
          <w:lang w:eastAsia="en-GB"/>
        </w:rPr>
        <w:lastRenderedPageBreak/>
        <w:drawing>
          <wp:anchor distT="0" distB="0" distL="114300" distR="114300" simplePos="0" relativeHeight="251666432" behindDoc="1" locked="0" layoutInCell="1" allowOverlap="1" wp14:anchorId="2E75762B" wp14:editId="6B4327E2">
            <wp:simplePos x="0" y="0"/>
            <wp:positionH relativeFrom="column">
              <wp:posOffset>1365250</wp:posOffset>
            </wp:positionH>
            <wp:positionV relativeFrom="paragraph">
              <wp:posOffset>70485</wp:posOffset>
            </wp:positionV>
            <wp:extent cx="4455795" cy="255524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4455795"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DD5" w:rsidRPr="004F2FCB" w:rsidRDefault="00580DD5" w:rsidP="004F2FCB">
      <w:pPr>
        <w:spacing w:line="360" w:lineRule="auto"/>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37658A" w:rsidRPr="004F2FCB" w:rsidRDefault="0037658A" w:rsidP="004F2FCB">
      <w:pPr>
        <w:pStyle w:val="ListParagraph"/>
        <w:spacing w:line="360" w:lineRule="auto"/>
        <w:ind w:left="1080"/>
        <w:rPr>
          <w:sz w:val="24"/>
          <w:szCs w:val="24"/>
        </w:rPr>
      </w:pPr>
    </w:p>
    <w:p w:rsidR="00580DD5" w:rsidRPr="004F2FCB" w:rsidRDefault="00FD6006" w:rsidP="004F2FCB">
      <w:pPr>
        <w:spacing w:line="360" w:lineRule="auto"/>
        <w:rPr>
          <w:sz w:val="24"/>
          <w:szCs w:val="24"/>
        </w:rPr>
      </w:pPr>
      <w:r w:rsidRPr="004F2FCB">
        <w:rPr>
          <w:b/>
          <w:sz w:val="24"/>
          <w:szCs w:val="24"/>
        </w:rPr>
        <w:t xml:space="preserve">                                           </w:t>
      </w:r>
      <w:r w:rsidR="0037658A" w:rsidRPr="004F2FCB">
        <w:rPr>
          <w:i/>
          <w:sz w:val="24"/>
          <w:szCs w:val="24"/>
        </w:rPr>
        <w:t>Figure 3.3.1: A Model of graduate competencies (CBI/NUS, 2011)</w:t>
      </w:r>
    </w:p>
    <w:p w:rsidR="00EA5626" w:rsidRPr="004F2FCB" w:rsidRDefault="000C08C6" w:rsidP="004F2FCB">
      <w:pPr>
        <w:pStyle w:val="ListParagraph"/>
        <w:numPr>
          <w:ilvl w:val="2"/>
          <w:numId w:val="9"/>
        </w:numPr>
        <w:spacing w:line="360" w:lineRule="auto"/>
        <w:rPr>
          <w:b/>
          <w:sz w:val="24"/>
          <w:szCs w:val="24"/>
        </w:rPr>
      </w:pPr>
      <w:r w:rsidRPr="004F2FCB">
        <w:rPr>
          <w:b/>
          <w:sz w:val="24"/>
          <w:szCs w:val="24"/>
        </w:rPr>
        <w:t>Interpersonal</w:t>
      </w:r>
      <w:r w:rsidR="00A15E78" w:rsidRPr="004F2FCB">
        <w:rPr>
          <w:b/>
          <w:sz w:val="24"/>
          <w:szCs w:val="24"/>
        </w:rPr>
        <w:t xml:space="preserve"> Skills</w:t>
      </w:r>
    </w:p>
    <w:p w:rsidR="0037658A" w:rsidRPr="004F2FCB" w:rsidRDefault="00FD6006" w:rsidP="004F2FCB">
      <w:pPr>
        <w:pStyle w:val="ListParagraph"/>
        <w:spacing w:line="360" w:lineRule="auto"/>
        <w:ind w:left="2160"/>
        <w:rPr>
          <w:sz w:val="24"/>
          <w:szCs w:val="24"/>
        </w:rPr>
      </w:pPr>
      <w:r w:rsidRPr="004F2FCB">
        <w:rPr>
          <w:sz w:val="24"/>
          <w:szCs w:val="24"/>
        </w:rPr>
        <w:t xml:space="preserve">Finally, an area that </w:t>
      </w:r>
      <w:r w:rsidR="00FA28C2" w:rsidRPr="004F2FCB">
        <w:rPr>
          <w:sz w:val="24"/>
          <w:szCs w:val="24"/>
        </w:rPr>
        <w:t xml:space="preserve">refers to factors such as </w:t>
      </w:r>
      <w:r w:rsidR="00FA28C2" w:rsidRPr="004F2FCB">
        <w:rPr>
          <w:noProof/>
          <w:sz w:val="24"/>
          <w:szCs w:val="24"/>
        </w:rPr>
        <w:t>counselling</w:t>
      </w:r>
      <w:r w:rsidR="00FA28C2" w:rsidRPr="004F2FCB">
        <w:rPr>
          <w:sz w:val="24"/>
          <w:szCs w:val="24"/>
        </w:rPr>
        <w:t xml:space="preserve">, communication and coaching closely linking social skills associated with </w:t>
      </w:r>
      <w:r w:rsidR="00FA28C2" w:rsidRPr="004F2FCB">
        <w:rPr>
          <w:noProof/>
          <w:sz w:val="24"/>
          <w:szCs w:val="24"/>
        </w:rPr>
        <w:t>outdoor practice</w:t>
      </w:r>
      <w:r w:rsidR="00C12A0A" w:rsidRPr="004F2FCB">
        <w:rPr>
          <w:sz w:val="24"/>
          <w:szCs w:val="24"/>
        </w:rPr>
        <w:t xml:space="preserve">. According to Priest &amp; Gass (2017: 13) Outdoor leaders need to be competent in resolving potential conflicts amongst groups and colleagues, effectively communicate with groups to steer them towards successful sessions and become more trustworthy amongst groups in order to effectively manage resources and coach a group to better understandings of themselves, the group, the environment and the outdoor practice such as reflection that can be accomplished in a referent stance. I believe that this is an area of competency that I </w:t>
      </w:r>
      <w:r w:rsidR="004D171A" w:rsidRPr="004F2FCB">
        <w:rPr>
          <w:sz w:val="24"/>
          <w:szCs w:val="24"/>
        </w:rPr>
        <w:t xml:space="preserve">am </w:t>
      </w:r>
      <w:r w:rsidR="00C12A0A" w:rsidRPr="004F2FCB">
        <w:rPr>
          <w:noProof/>
          <w:sz w:val="24"/>
          <w:szCs w:val="24"/>
        </w:rPr>
        <w:t>not qualified</w:t>
      </w:r>
      <w:r w:rsidR="00C12A0A" w:rsidRPr="004F2FCB">
        <w:rPr>
          <w:sz w:val="24"/>
          <w:szCs w:val="24"/>
        </w:rPr>
        <w:t xml:space="preserve"> in, with experience of. To improve on this, I may seek to acquire an APIOL award for its criteria relates closely. </w:t>
      </w:r>
    </w:p>
    <w:p w:rsidR="00C12A0A" w:rsidRPr="004F2FCB" w:rsidRDefault="00C12A0A" w:rsidP="004F2FCB">
      <w:pPr>
        <w:spacing w:line="360" w:lineRule="auto"/>
        <w:rPr>
          <w:sz w:val="24"/>
          <w:szCs w:val="24"/>
        </w:rPr>
      </w:pPr>
    </w:p>
    <w:p w:rsidR="00C12A0A" w:rsidRPr="004F2FCB" w:rsidRDefault="00C12A0A" w:rsidP="004F2FCB">
      <w:pPr>
        <w:spacing w:line="360" w:lineRule="auto"/>
        <w:rPr>
          <w:sz w:val="24"/>
          <w:szCs w:val="24"/>
        </w:rPr>
      </w:pPr>
    </w:p>
    <w:p w:rsidR="00C12A0A" w:rsidRPr="004F2FCB" w:rsidRDefault="00C12A0A" w:rsidP="004F2FCB">
      <w:pPr>
        <w:pStyle w:val="ListParagraph"/>
        <w:numPr>
          <w:ilvl w:val="0"/>
          <w:numId w:val="7"/>
        </w:numPr>
        <w:spacing w:line="360" w:lineRule="auto"/>
        <w:rPr>
          <w:b/>
          <w:sz w:val="24"/>
          <w:szCs w:val="24"/>
        </w:rPr>
      </w:pPr>
      <w:r w:rsidRPr="004F2FCB">
        <w:rPr>
          <w:b/>
          <w:sz w:val="24"/>
          <w:szCs w:val="24"/>
        </w:rPr>
        <w:lastRenderedPageBreak/>
        <w:t>APIOL Benchmarks</w:t>
      </w:r>
    </w:p>
    <w:p w:rsidR="00C12A0A" w:rsidRPr="004F2FCB" w:rsidRDefault="006F63DC" w:rsidP="004F2FCB">
      <w:pPr>
        <w:pStyle w:val="ListParagraph"/>
        <w:numPr>
          <w:ilvl w:val="2"/>
          <w:numId w:val="7"/>
        </w:numPr>
        <w:spacing w:line="360" w:lineRule="auto"/>
        <w:rPr>
          <w:b/>
          <w:sz w:val="24"/>
          <w:szCs w:val="24"/>
        </w:rPr>
      </w:pPr>
      <w:r w:rsidRPr="004F2FCB">
        <w:rPr>
          <w:b/>
          <w:sz w:val="24"/>
          <w:szCs w:val="24"/>
        </w:rPr>
        <w:t>Part 1: Independence of Decision-making</w:t>
      </w:r>
      <w:r w:rsidR="00B32F5D" w:rsidRPr="004F2FCB">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2318"/>
        <w:gridCol w:w="3724"/>
      </w:tblGrid>
      <w:tr w:rsidR="006F63DC" w:rsidRPr="004F2FCB" w:rsidTr="00E629AB">
        <w:trPr>
          <w:trHeight w:val="1756"/>
        </w:trPr>
        <w:tc>
          <w:tcPr>
            <w:tcW w:w="9242" w:type="dxa"/>
            <w:gridSpan w:val="3"/>
            <w:shd w:val="clear" w:color="auto" w:fill="auto"/>
          </w:tcPr>
          <w:p w:rsidR="006F63DC" w:rsidRPr="004F2FCB" w:rsidRDefault="006F63DC" w:rsidP="004F2FCB">
            <w:pPr>
              <w:spacing w:line="360" w:lineRule="auto"/>
              <w:rPr>
                <w:sz w:val="24"/>
                <w:szCs w:val="24"/>
              </w:rPr>
            </w:pPr>
            <w:r w:rsidRPr="004F2FCB">
              <w:rPr>
                <w:b/>
                <w:noProof/>
                <w:sz w:val="24"/>
                <w:szCs w:val="24"/>
                <w:lang w:eastAsia="en-GB"/>
              </w:rPr>
              <w:drawing>
                <wp:anchor distT="0" distB="0" distL="114300" distR="114300" simplePos="0" relativeHeight="251672576" behindDoc="0" locked="0" layoutInCell="1" allowOverlap="1" wp14:anchorId="0A5E0842" wp14:editId="546F88E4">
                  <wp:simplePos x="0" y="0"/>
                  <wp:positionH relativeFrom="column">
                    <wp:posOffset>-58420</wp:posOffset>
                  </wp:positionH>
                  <wp:positionV relativeFrom="paragraph">
                    <wp:posOffset>115570</wp:posOffset>
                  </wp:positionV>
                  <wp:extent cx="5833110" cy="8909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2660" t="30484" r="11378" b="54416"/>
                          <a:stretch>
                            <a:fillRect/>
                          </a:stretch>
                        </pic:blipFill>
                        <pic:spPr bwMode="auto">
                          <a:xfrm>
                            <a:off x="0" y="0"/>
                            <a:ext cx="583311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6B3" w:rsidRPr="004F2FCB">
              <w:rPr>
                <w:rFonts w:cs="Arial"/>
                <w:sz w:val="24"/>
                <w:szCs w:val="24"/>
              </w:rPr>
              <w:t xml:space="preserve">       </w:t>
            </w:r>
            <w:r w:rsidR="00E629AB" w:rsidRPr="004F2FCB">
              <w:rPr>
                <w:rFonts w:cs="Arial"/>
                <w:sz w:val="24"/>
                <w:szCs w:val="24"/>
              </w:rPr>
              <w:t xml:space="preserve"> </w:t>
            </w:r>
            <w:r w:rsidR="00AD76B3" w:rsidRPr="004F2FCB">
              <w:rPr>
                <w:rFonts w:cs="Arial"/>
                <w:sz w:val="24"/>
                <w:szCs w:val="24"/>
              </w:rPr>
              <w:t xml:space="preserve">   </w:t>
            </w:r>
            <w:r w:rsidRPr="004F2FCB">
              <w:rPr>
                <w:rFonts w:cs="Arial"/>
                <w:sz w:val="24"/>
                <w:szCs w:val="24"/>
              </w:rPr>
              <w:t xml:space="preserve"> </w:t>
            </w:r>
          </w:p>
        </w:tc>
      </w:tr>
      <w:tr w:rsidR="00E629AB" w:rsidRPr="004F2FCB" w:rsidTr="00974FB4">
        <w:tc>
          <w:tcPr>
            <w:tcW w:w="3209" w:type="dxa"/>
            <w:tcBorders>
              <w:bottom w:val="single" w:sz="4" w:space="0" w:color="auto"/>
            </w:tcBorders>
            <w:shd w:val="clear" w:color="auto" w:fill="auto"/>
          </w:tcPr>
          <w:p w:rsidR="00E629AB" w:rsidRPr="004F2FCB" w:rsidRDefault="00E629AB" w:rsidP="004F2FCB">
            <w:pPr>
              <w:spacing w:line="360" w:lineRule="auto"/>
              <w:rPr>
                <w:b/>
                <w:sz w:val="24"/>
                <w:szCs w:val="24"/>
              </w:rPr>
            </w:pPr>
            <w:r w:rsidRPr="004F2FCB">
              <w:rPr>
                <w:b/>
                <w:sz w:val="24"/>
                <w:szCs w:val="24"/>
              </w:rPr>
              <w:t>Benchmarks</w:t>
            </w:r>
            <w:r w:rsidRPr="004F2FCB">
              <w:rPr>
                <w:rFonts w:cs="Arial"/>
                <w:sz w:val="24"/>
                <w:szCs w:val="24"/>
              </w:rPr>
              <w:t xml:space="preserve">                  </w:t>
            </w:r>
            <w:r w:rsidRPr="004F2FCB">
              <w:rPr>
                <w:rFonts w:cs="Arial"/>
                <w:b/>
                <w:sz w:val="24"/>
                <w:szCs w:val="24"/>
              </w:rPr>
              <w:t xml:space="preserve"> </w:t>
            </w:r>
          </w:p>
        </w:tc>
        <w:tc>
          <w:tcPr>
            <w:tcW w:w="2145" w:type="dxa"/>
            <w:tcBorders>
              <w:bottom w:val="single" w:sz="4" w:space="0" w:color="auto"/>
            </w:tcBorders>
            <w:shd w:val="clear" w:color="auto" w:fill="auto"/>
          </w:tcPr>
          <w:p w:rsidR="00E629AB" w:rsidRPr="004F2FCB" w:rsidRDefault="00E629AB" w:rsidP="004F2FCB">
            <w:pPr>
              <w:spacing w:line="360" w:lineRule="auto"/>
              <w:rPr>
                <w:b/>
                <w:sz w:val="24"/>
                <w:szCs w:val="24"/>
              </w:rPr>
            </w:pPr>
            <w:r w:rsidRPr="004F2FCB">
              <w:rPr>
                <w:b/>
                <w:sz w:val="24"/>
                <w:szCs w:val="24"/>
              </w:rPr>
              <w:t xml:space="preserve">Standards                           </w:t>
            </w:r>
          </w:p>
        </w:tc>
        <w:tc>
          <w:tcPr>
            <w:tcW w:w="3888" w:type="dxa"/>
            <w:tcBorders>
              <w:bottom w:val="single" w:sz="4" w:space="0" w:color="auto"/>
            </w:tcBorders>
            <w:shd w:val="clear" w:color="auto" w:fill="auto"/>
          </w:tcPr>
          <w:p w:rsidR="00E629AB" w:rsidRPr="004F2FCB" w:rsidRDefault="00E629AB" w:rsidP="004F2FCB">
            <w:pPr>
              <w:spacing w:line="360" w:lineRule="auto"/>
              <w:ind w:firstLine="720"/>
              <w:rPr>
                <w:b/>
                <w:sz w:val="24"/>
                <w:szCs w:val="24"/>
              </w:rPr>
            </w:pPr>
            <w:r w:rsidRPr="004F2FCB">
              <w:rPr>
                <w:b/>
                <w:sz w:val="24"/>
                <w:szCs w:val="24"/>
              </w:rPr>
              <w:t>Evidence</w:t>
            </w:r>
          </w:p>
        </w:tc>
      </w:tr>
      <w:tr w:rsidR="00E629AB" w:rsidRPr="004F2FCB" w:rsidTr="00974FB4">
        <w:tc>
          <w:tcPr>
            <w:tcW w:w="3209"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Has worked in more than one context where they have had overall responsibility for groups and/or individuals</w:t>
            </w:r>
          </w:p>
        </w:tc>
        <w:tc>
          <w:tcPr>
            <w:tcW w:w="2145"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Benchmark</w:t>
            </w:r>
          </w:p>
        </w:tc>
        <w:tc>
          <w:tcPr>
            <w:tcW w:w="3888" w:type="dxa"/>
            <w:shd w:val="clear" w:color="auto" w:fill="auto"/>
          </w:tcPr>
          <w:p w:rsidR="006F63DC" w:rsidRPr="004F2FCB" w:rsidRDefault="001725F6" w:rsidP="004F2FCB">
            <w:pPr>
              <w:pStyle w:val="ListParagraph"/>
              <w:spacing w:line="360" w:lineRule="auto"/>
              <w:ind w:left="0"/>
              <w:rPr>
                <w:rFonts w:cs="Arial"/>
                <w:sz w:val="24"/>
                <w:szCs w:val="24"/>
              </w:rPr>
            </w:pPr>
            <w:r w:rsidRPr="004F2FCB">
              <w:rPr>
                <w:rFonts w:cs="Arial"/>
                <w:sz w:val="24"/>
                <w:szCs w:val="24"/>
              </w:rPr>
              <w:t>Throughout my years at University, I have occupied various work placements that encompass outdoor practice. Furthermore, my overall responsibilities include the safety, education, instruction and guidance of numerous groups from varying demographics.</w:t>
            </w:r>
          </w:p>
        </w:tc>
      </w:tr>
      <w:tr w:rsidR="00E629AB" w:rsidRPr="004F2FCB" w:rsidTr="00974FB4">
        <w:tc>
          <w:tcPr>
            <w:tcW w:w="3209"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 xml:space="preserve">Has worked almost entirely in controlled situations (i.e not </w:t>
            </w:r>
            <w:r w:rsidRPr="004F2FCB">
              <w:rPr>
                <w:rFonts w:cs="Arial"/>
                <w:noProof/>
                <w:sz w:val="24"/>
                <w:szCs w:val="24"/>
              </w:rPr>
              <w:t>open country</w:t>
            </w:r>
            <w:r w:rsidRPr="004F2FCB">
              <w:rPr>
                <w:rFonts w:cs="Arial"/>
                <w:sz w:val="24"/>
                <w:szCs w:val="24"/>
              </w:rPr>
              <w:t>), either when leading groups or developing their own skills.</w:t>
            </w:r>
          </w:p>
        </w:tc>
        <w:tc>
          <w:tcPr>
            <w:tcW w:w="2145"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Below Benchmark</w:t>
            </w:r>
          </w:p>
        </w:tc>
        <w:tc>
          <w:tcPr>
            <w:tcW w:w="3888" w:type="dxa"/>
            <w:shd w:val="clear" w:color="auto" w:fill="auto"/>
          </w:tcPr>
          <w:p w:rsidR="006F63DC" w:rsidRPr="004F2FCB" w:rsidRDefault="001725F6" w:rsidP="004F2FCB">
            <w:pPr>
              <w:pStyle w:val="ListParagraph"/>
              <w:spacing w:line="360" w:lineRule="auto"/>
              <w:ind w:left="0"/>
              <w:rPr>
                <w:rFonts w:cs="Arial"/>
                <w:sz w:val="24"/>
                <w:szCs w:val="24"/>
              </w:rPr>
            </w:pPr>
            <w:r w:rsidRPr="004F2FCB">
              <w:rPr>
                <w:rFonts w:cs="Arial"/>
                <w:sz w:val="24"/>
                <w:szCs w:val="24"/>
              </w:rPr>
              <w:t xml:space="preserve">Perhaps an area that I should consider experiencing further, almost all </w:t>
            </w:r>
            <w:r w:rsidRPr="004F2FCB">
              <w:rPr>
                <w:rFonts w:cs="Arial"/>
                <w:noProof/>
                <w:sz w:val="24"/>
                <w:szCs w:val="24"/>
              </w:rPr>
              <w:t>workplace</w:t>
            </w:r>
            <w:r w:rsidRPr="004F2FCB">
              <w:rPr>
                <w:rFonts w:cs="Arial"/>
                <w:sz w:val="24"/>
                <w:szCs w:val="24"/>
              </w:rPr>
              <w:t xml:space="preserve"> scenarios have been controlled by another member of staff due, even when I have lead groups on single day expeditions. </w:t>
            </w:r>
          </w:p>
        </w:tc>
      </w:tr>
      <w:tr w:rsidR="00E629AB" w:rsidRPr="004F2FCB" w:rsidTr="00974FB4">
        <w:tc>
          <w:tcPr>
            <w:tcW w:w="3209" w:type="dxa"/>
            <w:shd w:val="clear" w:color="auto" w:fill="auto"/>
          </w:tcPr>
          <w:p w:rsidR="006F63DC" w:rsidRPr="004F2FCB" w:rsidRDefault="00B32F5D" w:rsidP="004F2FCB">
            <w:pPr>
              <w:spacing w:line="360" w:lineRule="auto"/>
              <w:rPr>
                <w:rFonts w:cs="Arial"/>
                <w:sz w:val="24"/>
                <w:szCs w:val="24"/>
              </w:rPr>
            </w:pPr>
            <w:r w:rsidRPr="004F2FCB">
              <w:rPr>
                <w:rFonts w:cs="Arial"/>
                <w:sz w:val="24"/>
                <w:szCs w:val="24"/>
              </w:rPr>
              <w:t xml:space="preserve">Has had </w:t>
            </w:r>
            <w:r w:rsidR="00E629AB" w:rsidRPr="004F2FCB">
              <w:rPr>
                <w:rFonts w:cs="Arial"/>
                <w:sz w:val="24"/>
                <w:szCs w:val="24"/>
              </w:rPr>
              <w:t>some</w:t>
            </w:r>
            <w:r w:rsidRPr="004F2FCB">
              <w:rPr>
                <w:rFonts w:cs="Arial"/>
                <w:sz w:val="24"/>
                <w:szCs w:val="24"/>
              </w:rPr>
              <w:t xml:space="preserve"> responsibility for liaising with clients and/or helping</w:t>
            </w:r>
            <w:r w:rsidR="004D171A" w:rsidRPr="004F2FCB">
              <w:rPr>
                <w:rFonts w:cs="Arial"/>
                <w:sz w:val="24"/>
                <w:szCs w:val="24"/>
              </w:rPr>
              <w:t xml:space="preserve"> the</w:t>
            </w:r>
            <w:r w:rsidRPr="004F2FCB">
              <w:rPr>
                <w:rFonts w:cs="Arial"/>
                <w:sz w:val="24"/>
                <w:szCs w:val="24"/>
              </w:rPr>
              <w:t xml:space="preserve"> </w:t>
            </w:r>
            <w:r w:rsidRPr="004F2FCB">
              <w:rPr>
                <w:rFonts w:cs="Arial"/>
                <w:noProof/>
                <w:sz w:val="24"/>
                <w:szCs w:val="24"/>
              </w:rPr>
              <w:t>transfer</w:t>
            </w:r>
            <w:r w:rsidRPr="004F2FCB">
              <w:rPr>
                <w:rFonts w:cs="Arial"/>
                <w:sz w:val="24"/>
                <w:szCs w:val="24"/>
              </w:rPr>
              <w:t xml:space="preserve"> of earning back into home life.</w:t>
            </w:r>
          </w:p>
        </w:tc>
        <w:tc>
          <w:tcPr>
            <w:tcW w:w="2145"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Benchmark</w:t>
            </w:r>
          </w:p>
        </w:tc>
        <w:tc>
          <w:tcPr>
            <w:tcW w:w="3888" w:type="dxa"/>
            <w:shd w:val="clear" w:color="auto" w:fill="auto"/>
          </w:tcPr>
          <w:p w:rsidR="006F63DC" w:rsidRPr="004F2FCB" w:rsidRDefault="001725F6" w:rsidP="004F2FCB">
            <w:pPr>
              <w:pStyle w:val="ListParagraph"/>
              <w:spacing w:line="360" w:lineRule="auto"/>
              <w:ind w:left="0"/>
              <w:rPr>
                <w:rFonts w:cs="Arial"/>
                <w:sz w:val="24"/>
                <w:szCs w:val="24"/>
              </w:rPr>
            </w:pPr>
            <w:r w:rsidRPr="004F2FCB">
              <w:rPr>
                <w:rFonts w:cs="Arial"/>
                <w:sz w:val="24"/>
                <w:szCs w:val="24"/>
              </w:rPr>
              <w:t xml:space="preserve">I personally have </w:t>
            </w:r>
            <w:r w:rsidRPr="004F2FCB">
              <w:rPr>
                <w:rFonts w:cs="Arial"/>
                <w:noProof/>
                <w:sz w:val="24"/>
                <w:szCs w:val="24"/>
              </w:rPr>
              <w:t>endeavoured</w:t>
            </w:r>
            <w:r w:rsidRPr="004F2FCB">
              <w:rPr>
                <w:rFonts w:cs="Arial"/>
                <w:sz w:val="24"/>
                <w:szCs w:val="24"/>
              </w:rPr>
              <w:t xml:space="preserve"> upon </w:t>
            </w:r>
            <w:r w:rsidRPr="004F2FCB">
              <w:rPr>
                <w:rFonts w:cs="Arial"/>
                <w:noProof/>
                <w:sz w:val="24"/>
                <w:szCs w:val="24"/>
              </w:rPr>
              <w:t>collab</w:t>
            </w:r>
            <w:r w:rsidR="004D171A" w:rsidRPr="004F2FCB">
              <w:rPr>
                <w:rFonts w:cs="Arial"/>
                <w:noProof/>
                <w:sz w:val="24"/>
                <w:szCs w:val="24"/>
              </w:rPr>
              <w:t>o</w:t>
            </w:r>
            <w:r w:rsidRPr="004F2FCB">
              <w:rPr>
                <w:rFonts w:cs="Arial"/>
                <w:noProof/>
                <w:sz w:val="24"/>
                <w:szCs w:val="24"/>
              </w:rPr>
              <w:t>rating</w:t>
            </w:r>
            <w:r w:rsidRPr="004F2FCB">
              <w:rPr>
                <w:rFonts w:cs="Arial"/>
                <w:sz w:val="24"/>
                <w:szCs w:val="24"/>
              </w:rPr>
              <w:t xml:space="preserve"> further with clients especially at my work placement in 1</w:t>
            </w:r>
            <w:r w:rsidRPr="004F2FCB">
              <w:rPr>
                <w:rFonts w:cs="Arial"/>
                <w:sz w:val="24"/>
                <w:szCs w:val="24"/>
                <w:vertAlign w:val="superscript"/>
              </w:rPr>
              <w:t>st</w:t>
            </w:r>
            <w:r w:rsidRPr="004F2FCB">
              <w:rPr>
                <w:rFonts w:cs="Arial"/>
                <w:sz w:val="24"/>
                <w:szCs w:val="24"/>
              </w:rPr>
              <w:t xml:space="preserve"> Keyham Scouts group and previously with High Adventure where I have encouraged further engagement </w:t>
            </w:r>
            <w:r w:rsidRPr="004F2FCB">
              <w:rPr>
                <w:rFonts w:cs="Arial"/>
                <w:sz w:val="24"/>
                <w:szCs w:val="24"/>
              </w:rPr>
              <w:lastRenderedPageBreak/>
              <w:t>with specific individuals in order to help them transfer an in-depth learning experience,</w:t>
            </w:r>
          </w:p>
        </w:tc>
      </w:tr>
      <w:tr w:rsidR="00E629AB" w:rsidRPr="004F2FCB" w:rsidTr="00974FB4">
        <w:tc>
          <w:tcPr>
            <w:tcW w:w="3209"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lastRenderedPageBreak/>
              <w:t>Has had responsibility for implementing programmes and/or expeditions and for carrying the can when they go wrong</w:t>
            </w:r>
          </w:p>
        </w:tc>
        <w:tc>
          <w:tcPr>
            <w:tcW w:w="2145" w:type="dxa"/>
            <w:shd w:val="clear" w:color="auto" w:fill="auto"/>
          </w:tcPr>
          <w:p w:rsidR="006F63DC" w:rsidRPr="004F2FCB" w:rsidRDefault="00B32F5D" w:rsidP="004F2FCB">
            <w:pPr>
              <w:pStyle w:val="ListParagraph"/>
              <w:spacing w:line="360" w:lineRule="auto"/>
              <w:ind w:left="0"/>
              <w:rPr>
                <w:rFonts w:cs="Arial"/>
                <w:sz w:val="24"/>
                <w:szCs w:val="24"/>
              </w:rPr>
            </w:pPr>
            <w:r w:rsidRPr="004F2FCB">
              <w:rPr>
                <w:rFonts w:cs="Arial"/>
                <w:sz w:val="24"/>
                <w:szCs w:val="24"/>
              </w:rPr>
              <w:t>Benchmark</w:t>
            </w:r>
          </w:p>
        </w:tc>
        <w:tc>
          <w:tcPr>
            <w:tcW w:w="3888" w:type="dxa"/>
            <w:shd w:val="clear" w:color="auto" w:fill="auto"/>
          </w:tcPr>
          <w:p w:rsidR="006F63DC" w:rsidRPr="004F2FCB" w:rsidRDefault="001725F6" w:rsidP="004F2FCB">
            <w:pPr>
              <w:pStyle w:val="ListParagraph"/>
              <w:spacing w:line="360" w:lineRule="auto"/>
              <w:ind w:left="0"/>
              <w:rPr>
                <w:rFonts w:cs="Arial"/>
                <w:sz w:val="24"/>
                <w:szCs w:val="24"/>
              </w:rPr>
            </w:pPr>
            <w:r w:rsidRPr="004F2FCB">
              <w:rPr>
                <w:rFonts w:cs="Arial"/>
                <w:sz w:val="24"/>
                <w:szCs w:val="24"/>
              </w:rPr>
              <w:t>Throughout University I have been on various expeditions, such as recently this year where myself and the group had specific responsibilities throughout a multi-day expedition in Snowdonia.</w:t>
            </w:r>
          </w:p>
        </w:tc>
      </w:tr>
      <w:tr w:rsidR="00E629AB" w:rsidRPr="004F2FCB" w:rsidTr="00974FB4">
        <w:tc>
          <w:tcPr>
            <w:tcW w:w="3209"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Has had some responsibility for the work of other staff (not necessarily in a management role)</w:t>
            </w:r>
          </w:p>
        </w:tc>
        <w:tc>
          <w:tcPr>
            <w:tcW w:w="2145" w:type="dxa"/>
            <w:shd w:val="clear" w:color="auto" w:fill="auto"/>
          </w:tcPr>
          <w:p w:rsidR="006F63DC" w:rsidRPr="004F2FCB" w:rsidRDefault="00E629AB" w:rsidP="004F2FCB">
            <w:pPr>
              <w:pStyle w:val="ListParagraph"/>
              <w:spacing w:line="360" w:lineRule="auto"/>
              <w:ind w:left="0"/>
              <w:rPr>
                <w:rFonts w:cs="Arial"/>
                <w:sz w:val="24"/>
                <w:szCs w:val="24"/>
              </w:rPr>
            </w:pPr>
            <w:r w:rsidRPr="004F2FCB">
              <w:rPr>
                <w:rFonts w:cs="Arial"/>
                <w:sz w:val="24"/>
                <w:szCs w:val="24"/>
              </w:rPr>
              <w:t>Benchmark</w:t>
            </w:r>
          </w:p>
        </w:tc>
        <w:tc>
          <w:tcPr>
            <w:tcW w:w="3888" w:type="dxa"/>
            <w:shd w:val="clear" w:color="auto" w:fill="auto"/>
          </w:tcPr>
          <w:p w:rsidR="006F63DC" w:rsidRPr="004F2FCB" w:rsidRDefault="001725F6" w:rsidP="004F2FCB">
            <w:pPr>
              <w:pStyle w:val="ListParagraph"/>
              <w:spacing w:line="360" w:lineRule="auto"/>
              <w:ind w:left="0"/>
              <w:rPr>
                <w:rFonts w:cs="Arial"/>
                <w:sz w:val="24"/>
                <w:szCs w:val="24"/>
              </w:rPr>
            </w:pPr>
            <w:r w:rsidRPr="004F2FCB">
              <w:rPr>
                <w:rFonts w:cs="Arial"/>
                <w:sz w:val="24"/>
                <w:szCs w:val="24"/>
              </w:rPr>
              <w:t>I have been in many situations where I have been delegated tasks that are usually carried out by senior instructor/ management</w:t>
            </w:r>
            <w:r w:rsidR="004D171A" w:rsidRPr="004F2FCB">
              <w:rPr>
                <w:rFonts w:cs="Arial"/>
                <w:sz w:val="24"/>
                <w:szCs w:val="24"/>
              </w:rPr>
              <w:t>, for example,</w:t>
            </w:r>
            <w:r w:rsidRPr="004F2FCB">
              <w:rPr>
                <w:rFonts w:cs="Arial"/>
                <w:sz w:val="24"/>
                <w:szCs w:val="24"/>
              </w:rPr>
              <w:t xml:space="preserve"> administrative tasks such as lesson plans and leading sessions in a controlled setting.</w:t>
            </w:r>
          </w:p>
        </w:tc>
      </w:tr>
      <w:tr w:rsidR="00E629AB" w:rsidRPr="004F2FCB" w:rsidTr="00974FB4">
        <w:tc>
          <w:tcPr>
            <w:tcW w:w="3209" w:type="dxa"/>
            <w:shd w:val="clear" w:color="auto" w:fill="auto"/>
          </w:tcPr>
          <w:p w:rsidR="006F63DC" w:rsidRPr="004F2FCB" w:rsidRDefault="006F63DC" w:rsidP="004F2FCB">
            <w:pPr>
              <w:pStyle w:val="ListParagraph"/>
              <w:spacing w:line="360" w:lineRule="auto"/>
              <w:ind w:left="0"/>
              <w:rPr>
                <w:rFonts w:cs="Arial"/>
                <w:sz w:val="24"/>
                <w:szCs w:val="24"/>
              </w:rPr>
            </w:pPr>
            <w:r w:rsidRPr="004F2FCB">
              <w:rPr>
                <w:rFonts w:cs="Arial"/>
                <w:sz w:val="24"/>
                <w:szCs w:val="24"/>
              </w:rPr>
              <w:t>Has worked with a number of different client groups</w:t>
            </w:r>
          </w:p>
        </w:tc>
        <w:tc>
          <w:tcPr>
            <w:tcW w:w="2145" w:type="dxa"/>
            <w:shd w:val="clear" w:color="auto" w:fill="auto"/>
          </w:tcPr>
          <w:p w:rsidR="006F63DC" w:rsidRPr="004F2FCB" w:rsidRDefault="00E629AB" w:rsidP="004F2FCB">
            <w:pPr>
              <w:pStyle w:val="ListParagraph"/>
              <w:spacing w:line="360" w:lineRule="auto"/>
              <w:ind w:left="0"/>
              <w:rPr>
                <w:rFonts w:cs="Arial"/>
                <w:sz w:val="24"/>
                <w:szCs w:val="24"/>
              </w:rPr>
            </w:pPr>
            <w:r w:rsidRPr="004F2FCB">
              <w:rPr>
                <w:rFonts w:cs="Arial"/>
                <w:sz w:val="24"/>
                <w:szCs w:val="24"/>
              </w:rPr>
              <w:t>Benchmark</w:t>
            </w:r>
          </w:p>
        </w:tc>
        <w:tc>
          <w:tcPr>
            <w:tcW w:w="3888" w:type="dxa"/>
            <w:shd w:val="clear" w:color="auto" w:fill="auto"/>
          </w:tcPr>
          <w:p w:rsidR="006F63DC" w:rsidRPr="004F2FCB" w:rsidRDefault="00256752" w:rsidP="004F2FCB">
            <w:pPr>
              <w:pStyle w:val="ListParagraph"/>
              <w:spacing w:line="360" w:lineRule="auto"/>
              <w:ind w:left="0"/>
              <w:rPr>
                <w:rFonts w:cs="Arial"/>
                <w:sz w:val="24"/>
                <w:szCs w:val="24"/>
              </w:rPr>
            </w:pPr>
            <w:r w:rsidRPr="004F2FCB">
              <w:rPr>
                <w:rFonts w:cs="Arial"/>
                <w:sz w:val="24"/>
                <w:szCs w:val="24"/>
              </w:rPr>
              <w:t xml:space="preserve">Within these work placements I have occupied over the past three years I have worked, instructed and educated a variety of group from varying demographics such as in High Adventure where the National Citizens Service had attained ten groups of 12 students from the ages of 16-18, from differing cities in the United Kingdom; to take part: in archery, expeditions, team building and community improvement projects. I would like to myself in the future leading </w:t>
            </w:r>
            <w:r w:rsidRPr="004F2FCB">
              <w:rPr>
                <w:rFonts w:cs="Arial"/>
                <w:sz w:val="24"/>
                <w:szCs w:val="24"/>
              </w:rPr>
              <w:lastRenderedPageBreak/>
              <w:t>groups from different countries in an uncontrolled setting.</w:t>
            </w:r>
          </w:p>
        </w:tc>
      </w:tr>
    </w:tbl>
    <w:p w:rsidR="006F63DC" w:rsidRPr="004F2FCB" w:rsidRDefault="006F63DC" w:rsidP="004F2FCB">
      <w:pPr>
        <w:spacing w:line="360" w:lineRule="auto"/>
        <w:rPr>
          <w:b/>
          <w:sz w:val="24"/>
          <w:szCs w:val="24"/>
        </w:rPr>
      </w:pPr>
    </w:p>
    <w:p w:rsidR="006F63DC" w:rsidRPr="004F2FCB" w:rsidRDefault="006F63DC" w:rsidP="004F2FCB">
      <w:pPr>
        <w:pStyle w:val="ListParagraph"/>
        <w:spacing w:line="360" w:lineRule="auto"/>
        <w:ind w:left="360"/>
        <w:rPr>
          <w:b/>
          <w:sz w:val="24"/>
          <w:szCs w:val="24"/>
        </w:rPr>
      </w:pPr>
      <w:r w:rsidRPr="004F2FCB">
        <w:rPr>
          <w:b/>
          <w:sz w:val="24"/>
          <w:szCs w:val="24"/>
        </w:rPr>
        <w:t>4.1.1 Part 2: Thinking, Understanding and Reflective Practice.</w:t>
      </w:r>
    </w:p>
    <w:p w:rsidR="00C12A0A" w:rsidRPr="004F2FCB" w:rsidRDefault="00C12A0A" w:rsidP="004F2FCB">
      <w:pPr>
        <w:pStyle w:val="ListParagraph"/>
        <w:spacing w:line="360" w:lineRule="auto"/>
        <w:ind w:left="36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2647"/>
        <w:gridCol w:w="2950"/>
      </w:tblGrid>
      <w:tr w:rsidR="006F63DC" w:rsidRPr="004F2FCB" w:rsidTr="00E629AB">
        <w:trPr>
          <w:trHeight w:val="1552"/>
        </w:trPr>
        <w:tc>
          <w:tcPr>
            <w:tcW w:w="9242" w:type="dxa"/>
            <w:gridSpan w:val="3"/>
            <w:shd w:val="clear" w:color="auto" w:fill="auto"/>
          </w:tcPr>
          <w:p w:rsidR="006F63DC" w:rsidRPr="004F2FCB" w:rsidRDefault="006F63DC" w:rsidP="004F2FCB">
            <w:pPr>
              <w:pStyle w:val="ListParagraph"/>
              <w:spacing w:line="360" w:lineRule="auto"/>
              <w:ind w:left="360"/>
              <w:rPr>
                <w:b/>
                <w:sz w:val="24"/>
                <w:szCs w:val="24"/>
              </w:rPr>
            </w:pPr>
            <w:r w:rsidRPr="004F2FCB">
              <w:rPr>
                <w:b/>
                <w:noProof/>
                <w:sz w:val="24"/>
                <w:szCs w:val="24"/>
                <w:lang w:eastAsia="en-GB"/>
              </w:rPr>
              <w:drawing>
                <wp:anchor distT="0" distB="0" distL="114300" distR="114300" simplePos="0" relativeHeight="251670528" behindDoc="0" locked="0" layoutInCell="1" allowOverlap="1" wp14:anchorId="55E38684" wp14:editId="14AC612E">
                  <wp:simplePos x="0" y="0"/>
                  <wp:positionH relativeFrom="column">
                    <wp:posOffset>-58420</wp:posOffset>
                  </wp:positionH>
                  <wp:positionV relativeFrom="paragraph">
                    <wp:posOffset>41910</wp:posOffset>
                  </wp:positionV>
                  <wp:extent cx="5748655" cy="72898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2981" t="22792" r="10397" b="57550"/>
                          <a:stretch>
                            <a:fillRect/>
                          </a:stretch>
                        </pic:blipFill>
                        <pic:spPr bwMode="auto">
                          <a:xfrm>
                            <a:off x="0" y="0"/>
                            <a:ext cx="57486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FCB">
              <w:rPr>
                <w:b/>
                <w:sz w:val="24"/>
                <w:szCs w:val="24"/>
              </w:rPr>
              <w:t xml:space="preserve">          </w:t>
            </w:r>
          </w:p>
        </w:tc>
      </w:tr>
      <w:tr w:rsidR="00E629AB" w:rsidRPr="004F2FCB" w:rsidTr="00974FB4">
        <w:trPr>
          <w:trHeight w:val="385"/>
        </w:trPr>
        <w:tc>
          <w:tcPr>
            <w:tcW w:w="3886" w:type="dxa"/>
            <w:tcBorders>
              <w:bottom w:val="single" w:sz="4" w:space="0" w:color="auto"/>
            </w:tcBorders>
            <w:shd w:val="clear" w:color="auto" w:fill="auto"/>
          </w:tcPr>
          <w:p w:rsidR="00E629AB" w:rsidRPr="004F2FCB" w:rsidRDefault="00E629AB" w:rsidP="004F2FCB">
            <w:pPr>
              <w:pStyle w:val="ListParagraph"/>
              <w:spacing w:line="360" w:lineRule="auto"/>
              <w:ind w:left="360"/>
              <w:rPr>
                <w:b/>
                <w:noProof/>
                <w:sz w:val="24"/>
                <w:szCs w:val="24"/>
                <w:lang w:eastAsia="en-GB"/>
              </w:rPr>
            </w:pPr>
            <w:r w:rsidRPr="004F2FCB">
              <w:rPr>
                <w:b/>
                <w:noProof/>
                <w:sz w:val="24"/>
                <w:szCs w:val="24"/>
                <w:lang w:eastAsia="en-GB"/>
              </w:rPr>
              <w:t>Benchmarks</w:t>
            </w:r>
          </w:p>
        </w:tc>
        <w:tc>
          <w:tcPr>
            <w:tcW w:w="2553" w:type="dxa"/>
            <w:tcBorders>
              <w:bottom w:val="single" w:sz="4" w:space="0" w:color="auto"/>
            </w:tcBorders>
            <w:shd w:val="clear" w:color="auto" w:fill="auto"/>
          </w:tcPr>
          <w:p w:rsidR="00E629AB" w:rsidRPr="004F2FCB" w:rsidRDefault="00E629AB" w:rsidP="004F2FCB">
            <w:pPr>
              <w:pStyle w:val="ListParagraph"/>
              <w:spacing w:line="360" w:lineRule="auto"/>
              <w:ind w:left="360"/>
              <w:rPr>
                <w:b/>
                <w:noProof/>
                <w:sz w:val="24"/>
                <w:szCs w:val="24"/>
                <w:lang w:eastAsia="en-GB"/>
              </w:rPr>
            </w:pPr>
            <w:r w:rsidRPr="004F2FCB">
              <w:rPr>
                <w:b/>
                <w:noProof/>
                <w:sz w:val="24"/>
                <w:szCs w:val="24"/>
                <w:lang w:eastAsia="en-GB"/>
              </w:rPr>
              <w:t>Standards</w:t>
            </w:r>
          </w:p>
        </w:tc>
        <w:tc>
          <w:tcPr>
            <w:tcW w:w="2803" w:type="dxa"/>
            <w:tcBorders>
              <w:bottom w:val="single" w:sz="4" w:space="0" w:color="auto"/>
            </w:tcBorders>
            <w:shd w:val="clear" w:color="auto" w:fill="auto"/>
          </w:tcPr>
          <w:p w:rsidR="00E629AB" w:rsidRPr="004F2FCB" w:rsidRDefault="00E629AB" w:rsidP="004F2FCB">
            <w:pPr>
              <w:pStyle w:val="ListParagraph"/>
              <w:spacing w:line="360" w:lineRule="auto"/>
              <w:ind w:left="360"/>
              <w:rPr>
                <w:b/>
                <w:noProof/>
                <w:sz w:val="24"/>
                <w:szCs w:val="24"/>
                <w:lang w:eastAsia="en-GB"/>
              </w:rPr>
            </w:pPr>
            <w:r w:rsidRPr="004F2FCB">
              <w:rPr>
                <w:b/>
                <w:noProof/>
                <w:sz w:val="24"/>
                <w:szCs w:val="24"/>
                <w:lang w:eastAsia="en-GB"/>
              </w:rPr>
              <w:t>Evidence</w:t>
            </w:r>
          </w:p>
        </w:tc>
      </w:tr>
      <w:tr w:rsidR="00974FB4" w:rsidRPr="004F2FCB" w:rsidTr="00974FB4">
        <w:tc>
          <w:tcPr>
            <w:tcW w:w="3886" w:type="dxa"/>
            <w:shd w:val="clear" w:color="auto" w:fill="auto"/>
          </w:tcPr>
          <w:p w:rsidR="006F63DC" w:rsidRPr="004F2FCB" w:rsidRDefault="00974FB4" w:rsidP="004F2FCB">
            <w:pPr>
              <w:spacing w:line="360" w:lineRule="auto"/>
              <w:rPr>
                <w:sz w:val="24"/>
                <w:szCs w:val="24"/>
              </w:rPr>
            </w:pPr>
            <w:r w:rsidRPr="004F2FCB">
              <w:rPr>
                <w:sz w:val="24"/>
                <w:szCs w:val="24"/>
              </w:rPr>
              <w:t>Can explain how issues in the outdoor field are affected by what is happening in the wider world.</w:t>
            </w:r>
          </w:p>
        </w:tc>
        <w:tc>
          <w:tcPr>
            <w:tcW w:w="2553" w:type="dxa"/>
            <w:shd w:val="clear" w:color="auto" w:fill="auto"/>
          </w:tcPr>
          <w:p w:rsidR="006F63DC" w:rsidRPr="004F2FCB" w:rsidRDefault="00974FB4" w:rsidP="004F2FCB">
            <w:pPr>
              <w:spacing w:line="360" w:lineRule="auto"/>
              <w:rPr>
                <w:b/>
                <w:sz w:val="24"/>
                <w:szCs w:val="24"/>
              </w:rPr>
            </w:pPr>
            <w:r w:rsidRPr="004F2FCB">
              <w:rPr>
                <w:b/>
                <w:sz w:val="24"/>
                <w:szCs w:val="24"/>
              </w:rPr>
              <w:t>Above Benchmark</w:t>
            </w:r>
          </w:p>
        </w:tc>
        <w:tc>
          <w:tcPr>
            <w:tcW w:w="2803" w:type="dxa"/>
            <w:shd w:val="clear" w:color="auto" w:fill="auto"/>
          </w:tcPr>
          <w:p w:rsidR="006F63DC" w:rsidRPr="004F2FCB" w:rsidRDefault="00256752" w:rsidP="004F2FCB">
            <w:pPr>
              <w:spacing w:line="360" w:lineRule="auto"/>
              <w:rPr>
                <w:sz w:val="24"/>
                <w:szCs w:val="24"/>
              </w:rPr>
            </w:pPr>
            <w:r w:rsidRPr="004F2FCB">
              <w:rPr>
                <w:sz w:val="24"/>
                <w:szCs w:val="24"/>
              </w:rPr>
              <w:t>My current form of education at Plymouth Marjon University comprehends a high focus on applied issues in the outdoors. These issues contain various subjects including environmental awareness, social constructionism and educational aspects of Outdoor Adventure Education, in addition to a historical</w:t>
            </w:r>
            <w:r w:rsidR="00493FE0" w:rsidRPr="004F2FCB">
              <w:rPr>
                <w:sz w:val="24"/>
                <w:szCs w:val="24"/>
              </w:rPr>
              <w:t>-</w:t>
            </w:r>
            <w:r w:rsidRPr="004F2FCB">
              <w:rPr>
                <w:sz w:val="24"/>
                <w:szCs w:val="24"/>
              </w:rPr>
              <w:t xml:space="preserve">phase, where in-depth knowledge of these </w:t>
            </w:r>
            <w:r w:rsidR="00493FE0" w:rsidRPr="004F2FCB">
              <w:rPr>
                <w:sz w:val="24"/>
                <w:szCs w:val="24"/>
              </w:rPr>
              <w:t>themes</w:t>
            </w:r>
            <w:r w:rsidRPr="004F2FCB">
              <w:rPr>
                <w:sz w:val="24"/>
                <w:szCs w:val="24"/>
              </w:rPr>
              <w:t xml:space="preserve"> </w:t>
            </w:r>
            <w:r w:rsidR="00493FE0" w:rsidRPr="004F2FCB">
              <w:rPr>
                <w:sz w:val="24"/>
                <w:szCs w:val="24"/>
              </w:rPr>
              <w:t>helps appreciate,</w:t>
            </w:r>
            <w:r w:rsidRPr="004F2FCB">
              <w:rPr>
                <w:sz w:val="24"/>
                <w:szCs w:val="24"/>
              </w:rPr>
              <w:t xml:space="preserve"> wider implications relating to the outdoor sector.</w:t>
            </w:r>
          </w:p>
        </w:tc>
      </w:tr>
      <w:tr w:rsidR="00974FB4" w:rsidRPr="004F2FCB" w:rsidTr="00974FB4">
        <w:tc>
          <w:tcPr>
            <w:tcW w:w="3886" w:type="dxa"/>
            <w:shd w:val="clear" w:color="auto" w:fill="auto"/>
          </w:tcPr>
          <w:p w:rsidR="006F63DC" w:rsidRPr="004F2FCB" w:rsidRDefault="00493FE0" w:rsidP="004F2FCB">
            <w:pPr>
              <w:spacing w:line="360" w:lineRule="auto"/>
              <w:rPr>
                <w:sz w:val="24"/>
                <w:szCs w:val="24"/>
              </w:rPr>
            </w:pPr>
            <w:r w:rsidRPr="004F2FCB">
              <w:rPr>
                <w:sz w:val="24"/>
                <w:szCs w:val="24"/>
              </w:rPr>
              <w:t xml:space="preserve">Uses a flexible range of approaches and styles in </w:t>
            </w:r>
            <w:r w:rsidRPr="004F2FCB">
              <w:rPr>
                <w:sz w:val="24"/>
                <w:szCs w:val="24"/>
              </w:rPr>
              <w:lastRenderedPageBreak/>
              <w:t>facilitation and in work relationships.</w:t>
            </w:r>
          </w:p>
        </w:tc>
        <w:tc>
          <w:tcPr>
            <w:tcW w:w="2553" w:type="dxa"/>
            <w:shd w:val="clear" w:color="auto" w:fill="auto"/>
          </w:tcPr>
          <w:p w:rsidR="006F63DC" w:rsidRPr="004F2FCB" w:rsidRDefault="00974FB4" w:rsidP="004F2FCB">
            <w:pPr>
              <w:spacing w:line="360" w:lineRule="auto"/>
              <w:rPr>
                <w:b/>
                <w:sz w:val="24"/>
                <w:szCs w:val="24"/>
              </w:rPr>
            </w:pPr>
            <w:r w:rsidRPr="004F2FCB">
              <w:rPr>
                <w:b/>
                <w:sz w:val="24"/>
                <w:szCs w:val="24"/>
              </w:rPr>
              <w:lastRenderedPageBreak/>
              <w:t>Benchmark</w:t>
            </w:r>
          </w:p>
          <w:p w:rsidR="00E629AB" w:rsidRPr="004F2FCB" w:rsidRDefault="00E629AB" w:rsidP="004F2FCB">
            <w:pPr>
              <w:pStyle w:val="ListParagraph"/>
              <w:spacing w:line="360" w:lineRule="auto"/>
              <w:ind w:left="360"/>
              <w:rPr>
                <w:b/>
                <w:sz w:val="24"/>
                <w:szCs w:val="24"/>
              </w:rPr>
            </w:pPr>
          </w:p>
        </w:tc>
        <w:tc>
          <w:tcPr>
            <w:tcW w:w="2803" w:type="dxa"/>
            <w:shd w:val="clear" w:color="auto" w:fill="auto"/>
          </w:tcPr>
          <w:p w:rsidR="006F63DC" w:rsidRPr="004F2FCB" w:rsidRDefault="00493FE0" w:rsidP="004F2FCB">
            <w:pPr>
              <w:spacing w:line="360" w:lineRule="auto"/>
              <w:rPr>
                <w:sz w:val="24"/>
                <w:szCs w:val="24"/>
              </w:rPr>
            </w:pPr>
            <w:r w:rsidRPr="004F2FCB">
              <w:rPr>
                <w:sz w:val="24"/>
                <w:szCs w:val="24"/>
              </w:rPr>
              <w:lastRenderedPageBreak/>
              <w:t xml:space="preserve">An area to develop. I personally believe that I </w:t>
            </w:r>
            <w:r w:rsidRPr="004F2FCB">
              <w:rPr>
                <w:sz w:val="24"/>
                <w:szCs w:val="24"/>
              </w:rPr>
              <w:lastRenderedPageBreak/>
              <w:t>can consistently use a range of approaches in outdoor facilitated scenarios by assessing social dynamics, environmental settings and the task associated. This I believe betters my relationship with colleagues and clients.</w:t>
            </w:r>
          </w:p>
        </w:tc>
      </w:tr>
      <w:tr w:rsidR="00974FB4" w:rsidRPr="004F2FCB" w:rsidTr="00974FB4">
        <w:tc>
          <w:tcPr>
            <w:tcW w:w="3886" w:type="dxa"/>
            <w:shd w:val="clear" w:color="auto" w:fill="auto"/>
          </w:tcPr>
          <w:p w:rsidR="006F63DC" w:rsidRPr="004F2FCB" w:rsidRDefault="00493FE0" w:rsidP="004F2FCB">
            <w:pPr>
              <w:spacing w:line="360" w:lineRule="auto"/>
              <w:rPr>
                <w:sz w:val="24"/>
                <w:szCs w:val="24"/>
              </w:rPr>
            </w:pPr>
            <w:r w:rsidRPr="004F2FCB">
              <w:rPr>
                <w:sz w:val="24"/>
                <w:szCs w:val="24"/>
              </w:rPr>
              <w:lastRenderedPageBreak/>
              <w:t xml:space="preserve">Accepts </w:t>
            </w:r>
            <w:r w:rsidR="00974FB4" w:rsidRPr="004F2FCB">
              <w:rPr>
                <w:sz w:val="24"/>
                <w:szCs w:val="24"/>
              </w:rPr>
              <w:t>existing rules, procedures</w:t>
            </w:r>
            <w:r w:rsidR="004D171A" w:rsidRPr="004F2FCB">
              <w:rPr>
                <w:sz w:val="24"/>
                <w:szCs w:val="24"/>
              </w:rPr>
              <w:t>,</w:t>
            </w:r>
            <w:r w:rsidR="00974FB4" w:rsidRPr="004F2FCB">
              <w:rPr>
                <w:sz w:val="24"/>
                <w:szCs w:val="24"/>
              </w:rPr>
              <w:t xml:space="preserve"> </w:t>
            </w:r>
            <w:r w:rsidR="00974FB4" w:rsidRPr="004F2FCB">
              <w:rPr>
                <w:noProof/>
                <w:sz w:val="24"/>
                <w:szCs w:val="24"/>
              </w:rPr>
              <w:t>and</w:t>
            </w:r>
            <w:r w:rsidR="00974FB4" w:rsidRPr="004F2FCB">
              <w:rPr>
                <w:sz w:val="24"/>
                <w:szCs w:val="24"/>
              </w:rPr>
              <w:t xml:space="preserve"> practices, rather than questioning, examining and finding better ways.</w:t>
            </w:r>
          </w:p>
        </w:tc>
        <w:tc>
          <w:tcPr>
            <w:tcW w:w="2553" w:type="dxa"/>
            <w:shd w:val="clear" w:color="auto" w:fill="auto"/>
          </w:tcPr>
          <w:p w:rsidR="006F63DC" w:rsidRPr="004F2FCB" w:rsidRDefault="00974FB4" w:rsidP="004F2FCB">
            <w:pPr>
              <w:spacing w:line="360" w:lineRule="auto"/>
              <w:rPr>
                <w:b/>
                <w:sz w:val="24"/>
                <w:szCs w:val="24"/>
              </w:rPr>
            </w:pPr>
            <w:r w:rsidRPr="004F2FCB">
              <w:rPr>
                <w:b/>
                <w:sz w:val="24"/>
                <w:szCs w:val="24"/>
              </w:rPr>
              <w:t>Below Benchmark</w:t>
            </w:r>
          </w:p>
        </w:tc>
        <w:tc>
          <w:tcPr>
            <w:tcW w:w="2803" w:type="dxa"/>
            <w:shd w:val="clear" w:color="auto" w:fill="auto"/>
          </w:tcPr>
          <w:p w:rsidR="006F63DC" w:rsidRPr="004F2FCB" w:rsidRDefault="00493FE0" w:rsidP="004F2FCB">
            <w:pPr>
              <w:spacing w:line="360" w:lineRule="auto"/>
              <w:rPr>
                <w:sz w:val="24"/>
                <w:szCs w:val="24"/>
              </w:rPr>
            </w:pPr>
            <w:r w:rsidRPr="004F2FCB">
              <w:rPr>
                <w:sz w:val="24"/>
                <w:szCs w:val="24"/>
              </w:rPr>
              <w:t xml:space="preserve">One of my downfalls, in outdoor practices; is my comfort amongst </w:t>
            </w:r>
            <w:r w:rsidRPr="004F2FCB">
              <w:rPr>
                <w:noProof/>
                <w:sz w:val="24"/>
                <w:szCs w:val="24"/>
              </w:rPr>
              <w:t>workplace</w:t>
            </w:r>
            <w:r w:rsidRPr="004F2FCB">
              <w:rPr>
                <w:sz w:val="24"/>
                <w:szCs w:val="24"/>
              </w:rPr>
              <w:t xml:space="preserve"> rules. An area that I need to step back away from these influences and seek to find an approach that best fits to solve the problem at hand. In essence, I personally find it difficult to confront authority and question rules and practice, this may be further down to attitude, as explained previously, I seek to improve.</w:t>
            </w:r>
          </w:p>
        </w:tc>
      </w:tr>
      <w:tr w:rsidR="00974FB4" w:rsidRPr="004F2FCB" w:rsidTr="00974FB4">
        <w:tc>
          <w:tcPr>
            <w:tcW w:w="3886" w:type="dxa"/>
            <w:shd w:val="clear" w:color="auto" w:fill="auto"/>
          </w:tcPr>
          <w:p w:rsidR="006F63DC" w:rsidRPr="004F2FCB" w:rsidRDefault="00974FB4" w:rsidP="004F2FCB">
            <w:pPr>
              <w:spacing w:line="360" w:lineRule="auto"/>
              <w:rPr>
                <w:sz w:val="24"/>
                <w:szCs w:val="24"/>
              </w:rPr>
            </w:pPr>
            <w:r w:rsidRPr="004F2FCB">
              <w:rPr>
                <w:sz w:val="24"/>
                <w:szCs w:val="24"/>
              </w:rPr>
              <w:t>Has regular reflective practices to develop their self-awareness, concern for others and their outdoor practice.</w:t>
            </w:r>
          </w:p>
        </w:tc>
        <w:tc>
          <w:tcPr>
            <w:tcW w:w="2553" w:type="dxa"/>
            <w:shd w:val="clear" w:color="auto" w:fill="auto"/>
          </w:tcPr>
          <w:p w:rsidR="006F63DC" w:rsidRPr="004F2FCB" w:rsidRDefault="00974FB4" w:rsidP="004F2FCB">
            <w:pPr>
              <w:spacing w:line="360" w:lineRule="auto"/>
              <w:rPr>
                <w:b/>
                <w:sz w:val="24"/>
                <w:szCs w:val="24"/>
              </w:rPr>
            </w:pPr>
            <w:r w:rsidRPr="004F2FCB">
              <w:rPr>
                <w:b/>
                <w:sz w:val="24"/>
                <w:szCs w:val="24"/>
              </w:rPr>
              <w:t>Above Benchmark</w:t>
            </w:r>
          </w:p>
        </w:tc>
        <w:tc>
          <w:tcPr>
            <w:tcW w:w="2803" w:type="dxa"/>
            <w:shd w:val="clear" w:color="auto" w:fill="auto"/>
          </w:tcPr>
          <w:p w:rsidR="006F63DC" w:rsidRPr="004F2FCB" w:rsidRDefault="00493FE0" w:rsidP="004F2FCB">
            <w:pPr>
              <w:spacing w:line="360" w:lineRule="auto"/>
              <w:rPr>
                <w:sz w:val="24"/>
                <w:szCs w:val="24"/>
              </w:rPr>
            </w:pPr>
            <w:r w:rsidRPr="004F2FCB">
              <w:rPr>
                <w:sz w:val="24"/>
                <w:szCs w:val="24"/>
              </w:rPr>
              <w:t xml:space="preserve">I believe to be a </w:t>
            </w:r>
            <w:r w:rsidR="00CD664A" w:rsidRPr="004F2FCB">
              <w:rPr>
                <w:noProof/>
                <w:sz w:val="24"/>
                <w:szCs w:val="24"/>
              </w:rPr>
              <w:t>strong</w:t>
            </w:r>
            <w:r w:rsidR="004D171A" w:rsidRPr="004F2FCB">
              <w:rPr>
                <w:noProof/>
                <w:sz w:val="24"/>
                <w:szCs w:val="24"/>
              </w:rPr>
              <w:t xml:space="preserve"> </w:t>
            </w:r>
            <w:r w:rsidR="00CD664A" w:rsidRPr="004F2FCB">
              <w:rPr>
                <w:noProof/>
                <w:sz w:val="24"/>
                <w:szCs w:val="24"/>
              </w:rPr>
              <w:t>point</w:t>
            </w:r>
            <w:r w:rsidRPr="004F2FCB">
              <w:rPr>
                <w:sz w:val="24"/>
                <w:szCs w:val="24"/>
              </w:rPr>
              <w:t xml:space="preserve"> for myself as n outdoor practitioner. For example, on a recent </w:t>
            </w:r>
            <w:r w:rsidRPr="004F2FCB">
              <w:rPr>
                <w:sz w:val="24"/>
                <w:szCs w:val="24"/>
              </w:rPr>
              <w:lastRenderedPageBreak/>
              <w:t xml:space="preserve">expedition in Snowdonia, </w:t>
            </w:r>
            <w:r w:rsidR="00CD664A" w:rsidRPr="004F2FCB">
              <w:rPr>
                <w:sz w:val="24"/>
                <w:szCs w:val="24"/>
              </w:rPr>
              <w:t>frustration</w:t>
            </w:r>
            <w:r w:rsidRPr="004F2FCB">
              <w:rPr>
                <w:sz w:val="24"/>
                <w:szCs w:val="24"/>
              </w:rPr>
              <w:t xml:space="preserve"> amongst a group was directed towards an inexperienced and physically tired group member who did not perform to time limitations. This group member had poor communication, independence</w:t>
            </w:r>
            <w:r w:rsidR="004D171A" w:rsidRPr="004F2FCB">
              <w:rPr>
                <w:sz w:val="24"/>
                <w:szCs w:val="24"/>
              </w:rPr>
              <w:t>,</w:t>
            </w:r>
            <w:r w:rsidRPr="004F2FCB">
              <w:rPr>
                <w:sz w:val="24"/>
                <w:szCs w:val="24"/>
              </w:rPr>
              <w:t xml:space="preserve"> </w:t>
            </w:r>
            <w:r w:rsidRPr="004F2FCB">
              <w:rPr>
                <w:noProof/>
                <w:sz w:val="24"/>
                <w:szCs w:val="24"/>
              </w:rPr>
              <w:t>and</w:t>
            </w:r>
            <w:r w:rsidRPr="004F2FCB">
              <w:rPr>
                <w:sz w:val="24"/>
                <w:szCs w:val="24"/>
              </w:rPr>
              <w:t xml:space="preserve"> </w:t>
            </w:r>
            <w:r w:rsidR="00CD664A" w:rsidRPr="004F2FCB">
              <w:rPr>
                <w:sz w:val="24"/>
                <w:szCs w:val="24"/>
              </w:rPr>
              <w:t>endurance. This for me was a learning point, I believe that across my career I will find many clients and group members who are similar to this group member. By reflecting back, I can further understand what I did wrong as a potential leader and adjust my approach in the future to similar scenarios. This I believe will be a continuous routine procedure that I will take to my future career.</w:t>
            </w:r>
          </w:p>
        </w:tc>
      </w:tr>
      <w:tr w:rsidR="00974FB4" w:rsidRPr="004F2FCB" w:rsidTr="00974FB4">
        <w:tc>
          <w:tcPr>
            <w:tcW w:w="3886" w:type="dxa"/>
            <w:shd w:val="clear" w:color="auto" w:fill="auto"/>
          </w:tcPr>
          <w:p w:rsidR="006F63DC" w:rsidRPr="004F2FCB" w:rsidRDefault="00974FB4" w:rsidP="004F2FCB">
            <w:pPr>
              <w:spacing w:line="360" w:lineRule="auto"/>
              <w:rPr>
                <w:sz w:val="24"/>
                <w:szCs w:val="24"/>
              </w:rPr>
            </w:pPr>
            <w:r w:rsidRPr="004F2FCB">
              <w:rPr>
                <w:sz w:val="24"/>
                <w:szCs w:val="24"/>
              </w:rPr>
              <w:lastRenderedPageBreak/>
              <w:t>Puts something back into the outdoor field, inside or outside their workplace.</w:t>
            </w:r>
          </w:p>
        </w:tc>
        <w:tc>
          <w:tcPr>
            <w:tcW w:w="2553" w:type="dxa"/>
            <w:shd w:val="clear" w:color="auto" w:fill="auto"/>
          </w:tcPr>
          <w:p w:rsidR="006F63DC" w:rsidRPr="004F2FCB" w:rsidRDefault="00974FB4" w:rsidP="004F2FCB">
            <w:pPr>
              <w:spacing w:line="360" w:lineRule="auto"/>
              <w:rPr>
                <w:b/>
                <w:sz w:val="24"/>
                <w:szCs w:val="24"/>
              </w:rPr>
            </w:pPr>
            <w:r w:rsidRPr="004F2FCB">
              <w:rPr>
                <w:b/>
                <w:sz w:val="24"/>
                <w:szCs w:val="24"/>
              </w:rPr>
              <w:t>Benchmark</w:t>
            </w:r>
          </w:p>
        </w:tc>
        <w:tc>
          <w:tcPr>
            <w:tcW w:w="2803" w:type="dxa"/>
            <w:shd w:val="clear" w:color="auto" w:fill="auto"/>
          </w:tcPr>
          <w:p w:rsidR="006F63DC" w:rsidRPr="004F2FCB" w:rsidRDefault="00CD664A" w:rsidP="004F2FCB">
            <w:pPr>
              <w:spacing w:line="360" w:lineRule="auto"/>
              <w:rPr>
                <w:sz w:val="24"/>
                <w:szCs w:val="24"/>
              </w:rPr>
            </w:pPr>
            <w:r w:rsidRPr="004F2FCB">
              <w:rPr>
                <w:sz w:val="24"/>
                <w:szCs w:val="24"/>
              </w:rPr>
              <w:t>As with all outdoor educational practices, there is an underlying benefit. Where students, group members</w:t>
            </w:r>
            <w:r w:rsidR="004D171A" w:rsidRPr="004F2FCB">
              <w:rPr>
                <w:sz w:val="24"/>
                <w:szCs w:val="24"/>
              </w:rPr>
              <w:t>,</w:t>
            </w:r>
            <w:r w:rsidRPr="004F2FCB">
              <w:rPr>
                <w:sz w:val="24"/>
                <w:szCs w:val="24"/>
              </w:rPr>
              <w:t xml:space="preserve"> </w:t>
            </w:r>
            <w:r w:rsidRPr="004F2FCB">
              <w:rPr>
                <w:noProof/>
                <w:sz w:val="24"/>
                <w:szCs w:val="24"/>
              </w:rPr>
              <w:t>and</w:t>
            </w:r>
            <w:r w:rsidRPr="004F2FCB">
              <w:rPr>
                <w:sz w:val="24"/>
                <w:szCs w:val="24"/>
              </w:rPr>
              <w:t xml:space="preserve"> clients may </w:t>
            </w:r>
            <w:r w:rsidRPr="004F2FCB">
              <w:rPr>
                <w:sz w:val="24"/>
                <w:szCs w:val="24"/>
              </w:rPr>
              <w:lastRenderedPageBreak/>
              <w:t>reap from I own teachings from which they can transfer to</w:t>
            </w:r>
            <w:r w:rsidR="004D171A" w:rsidRPr="004F2FCB">
              <w:rPr>
                <w:sz w:val="24"/>
                <w:szCs w:val="24"/>
              </w:rPr>
              <w:t xml:space="preserve"> the</w:t>
            </w:r>
            <w:r w:rsidRPr="004F2FCB">
              <w:rPr>
                <w:sz w:val="24"/>
                <w:szCs w:val="24"/>
              </w:rPr>
              <w:t xml:space="preserve"> </w:t>
            </w:r>
            <w:r w:rsidRPr="004F2FCB">
              <w:rPr>
                <w:noProof/>
                <w:sz w:val="24"/>
                <w:szCs w:val="24"/>
              </w:rPr>
              <w:t>future generation</w:t>
            </w:r>
            <w:r w:rsidRPr="004F2FCB">
              <w:rPr>
                <w:sz w:val="24"/>
                <w:szCs w:val="24"/>
              </w:rPr>
              <w:t xml:space="preserve">, overall positively improving society. This I believe has been done through collaborating with disadvantaged individuals to help improve their confidence of an individual with autism or carrying out environmental projects whilst performing outdoor practices. Such as when I delivered a session on orienteering whilst encouraging them to pick nearby litter from streams and open spaces nearby, then to educate them on the impact litter had on ecosystems on-land and offshore. </w:t>
            </w:r>
          </w:p>
        </w:tc>
      </w:tr>
    </w:tbl>
    <w:p w:rsidR="00C12A0A" w:rsidRDefault="00C12A0A" w:rsidP="004F2FCB">
      <w:pPr>
        <w:spacing w:line="360" w:lineRule="auto"/>
        <w:rPr>
          <w:b/>
          <w:sz w:val="24"/>
          <w:szCs w:val="24"/>
        </w:rPr>
      </w:pPr>
    </w:p>
    <w:p w:rsidR="004F2FCB" w:rsidRDefault="004F2FCB" w:rsidP="004F2FCB">
      <w:pPr>
        <w:spacing w:line="360" w:lineRule="auto"/>
        <w:rPr>
          <w:b/>
          <w:sz w:val="24"/>
          <w:szCs w:val="24"/>
        </w:rPr>
      </w:pPr>
    </w:p>
    <w:p w:rsidR="004F2FCB" w:rsidRDefault="004F2FCB" w:rsidP="004F2FCB">
      <w:pPr>
        <w:spacing w:line="360" w:lineRule="auto"/>
        <w:rPr>
          <w:b/>
          <w:sz w:val="24"/>
          <w:szCs w:val="24"/>
        </w:rPr>
      </w:pPr>
    </w:p>
    <w:p w:rsidR="004F2FCB" w:rsidRDefault="004F2FCB" w:rsidP="004F2FCB">
      <w:pPr>
        <w:spacing w:line="360" w:lineRule="auto"/>
        <w:rPr>
          <w:b/>
          <w:sz w:val="24"/>
          <w:szCs w:val="24"/>
        </w:rPr>
      </w:pPr>
    </w:p>
    <w:p w:rsidR="004F2FCB" w:rsidRDefault="004F2FCB" w:rsidP="004F2FCB">
      <w:pPr>
        <w:spacing w:line="360" w:lineRule="auto"/>
        <w:rPr>
          <w:b/>
          <w:sz w:val="24"/>
          <w:szCs w:val="24"/>
        </w:rPr>
      </w:pPr>
    </w:p>
    <w:p w:rsidR="004F2FCB" w:rsidRPr="004F2FCB" w:rsidRDefault="004F2FCB" w:rsidP="004F2FCB">
      <w:pPr>
        <w:spacing w:line="360" w:lineRule="auto"/>
        <w:rPr>
          <w:b/>
          <w:sz w:val="24"/>
          <w:szCs w:val="24"/>
        </w:rPr>
      </w:pPr>
    </w:p>
    <w:p w:rsidR="00C12A0A" w:rsidRPr="004F2FCB" w:rsidRDefault="00C12A0A" w:rsidP="004F2FCB">
      <w:pPr>
        <w:pStyle w:val="ListParagraph"/>
        <w:numPr>
          <w:ilvl w:val="0"/>
          <w:numId w:val="7"/>
        </w:numPr>
        <w:spacing w:line="360" w:lineRule="auto"/>
        <w:rPr>
          <w:b/>
          <w:sz w:val="24"/>
          <w:szCs w:val="24"/>
        </w:rPr>
      </w:pPr>
      <w:r w:rsidRPr="004F2FCB">
        <w:rPr>
          <w:b/>
          <w:sz w:val="24"/>
          <w:szCs w:val="24"/>
        </w:rPr>
        <w:lastRenderedPageBreak/>
        <w:t>Summary</w:t>
      </w:r>
    </w:p>
    <w:p w:rsidR="009920AF" w:rsidRPr="004F2FCB" w:rsidRDefault="009920AF" w:rsidP="004F2FCB">
      <w:pPr>
        <w:pStyle w:val="ListParagraph"/>
        <w:spacing w:line="360" w:lineRule="auto"/>
        <w:ind w:left="360"/>
        <w:rPr>
          <w:sz w:val="24"/>
          <w:szCs w:val="24"/>
        </w:rPr>
      </w:pPr>
      <w:r w:rsidRPr="004F2FCB">
        <w:rPr>
          <w:sz w:val="24"/>
          <w:szCs w:val="24"/>
        </w:rPr>
        <w:t xml:space="preserve">This report has demonstrated the essential practice of evaluating my personal and professional attributes in relation to outdoor practice and my potential career pathway. </w:t>
      </w:r>
      <w:r w:rsidR="004D171A" w:rsidRPr="004F2FCB">
        <w:rPr>
          <w:noProof/>
          <w:sz w:val="24"/>
          <w:szCs w:val="24"/>
        </w:rPr>
        <w:t>The d</w:t>
      </w:r>
      <w:r w:rsidRPr="004F2FCB">
        <w:rPr>
          <w:noProof/>
          <w:sz w:val="24"/>
          <w:szCs w:val="24"/>
        </w:rPr>
        <w:t>iscussion</w:t>
      </w:r>
      <w:r w:rsidRPr="004F2FCB">
        <w:rPr>
          <w:sz w:val="24"/>
          <w:szCs w:val="24"/>
        </w:rPr>
        <w:t xml:space="preserve"> has been set through understanding past experiences with the outdoor field through Plymouth Marjon University and present situations, to guide myself into a stronger position in attaining my professional ambitions using APIOL benchma</w:t>
      </w:r>
      <w:r w:rsidR="00703DD0">
        <w:rPr>
          <w:sz w:val="24"/>
          <w:szCs w:val="24"/>
        </w:rPr>
        <w:t>rks and criteria (See Appendix B &amp;</w:t>
      </w:r>
      <w:bookmarkStart w:id="0" w:name="_GoBack"/>
      <w:bookmarkEnd w:id="0"/>
      <w:r w:rsidR="00703DD0">
        <w:rPr>
          <w:sz w:val="24"/>
          <w:szCs w:val="24"/>
        </w:rPr>
        <w:t xml:space="preserve"> C</w:t>
      </w:r>
      <w:r w:rsidRPr="004F2FCB">
        <w:rPr>
          <w:sz w:val="24"/>
          <w:szCs w:val="24"/>
        </w:rPr>
        <w:t>) in addition to S.W.O.T analysis and PDP (See Appendices</w:t>
      </w:r>
      <w:r w:rsidR="00703DD0">
        <w:rPr>
          <w:sz w:val="24"/>
          <w:szCs w:val="24"/>
        </w:rPr>
        <w:t xml:space="preserve"> A &amp; D</w:t>
      </w:r>
      <w:r w:rsidRPr="004F2FCB">
        <w:rPr>
          <w:sz w:val="24"/>
          <w:szCs w:val="24"/>
        </w:rPr>
        <w:t xml:space="preserve">) as a parameter. </w:t>
      </w:r>
    </w:p>
    <w:p w:rsidR="00AD76B3" w:rsidRPr="00CD664A" w:rsidRDefault="00AD76B3" w:rsidP="00AD76B3">
      <w:pPr>
        <w:pStyle w:val="ListParagraph"/>
        <w:ind w:left="360"/>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4F2FCB" w:rsidRDefault="004F2FCB" w:rsidP="00AD76B3">
      <w:pPr>
        <w:pStyle w:val="ListParagraph"/>
        <w:ind w:left="360"/>
        <w:rPr>
          <w:b/>
        </w:rPr>
      </w:pPr>
    </w:p>
    <w:p w:rsidR="00AE0370" w:rsidRDefault="00AE0370" w:rsidP="00AD76B3">
      <w:pPr>
        <w:pStyle w:val="ListParagraph"/>
        <w:ind w:left="360"/>
        <w:rPr>
          <w:b/>
        </w:rPr>
      </w:pPr>
    </w:p>
    <w:p w:rsidR="00AE0370" w:rsidRDefault="00AE0370" w:rsidP="00AD76B3">
      <w:pPr>
        <w:pStyle w:val="ListParagraph"/>
        <w:ind w:left="360"/>
        <w:rPr>
          <w:b/>
        </w:rPr>
      </w:pPr>
    </w:p>
    <w:p w:rsidR="00AD76B3" w:rsidRPr="00BE7890" w:rsidRDefault="00AD76B3" w:rsidP="00BE7890">
      <w:pPr>
        <w:rPr>
          <w:b/>
        </w:rPr>
      </w:pPr>
    </w:p>
    <w:p w:rsidR="00AD76B3" w:rsidRDefault="00AD76B3" w:rsidP="00AD76B3">
      <w:pPr>
        <w:pStyle w:val="ListParagraph"/>
        <w:ind w:left="360"/>
        <w:rPr>
          <w:b/>
        </w:rPr>
      </w:pPr>
    </w:p>
    <w:p w:rsidR="00C12A0A" w:rsidRDefault="00C12A0A" w:rsidP="00C12A0A">
      <w:pPr>
        <w:pStyle w:val="ListParagraph"/>
        <w:numPr>
          <w:ilvl w:val="0"/>
          <w:numId w:val="7"/>
        </w:numPr>
        <w:rPr>
          <w:b/>
        </w:rPr>
      </w:pPr>
      <w:r>
        <w:rPr>
          <w:b/>
        </w:rPr>
        <w:t>References</w:t>
      </w:r>
    </w:p>
    <w:p w:rsidR="00E52EC7" w:rsidRPr="00E52EC7" w:rsidRDefault="00E52EC7" w:rsidP="00E52EC7">
      <w:r w:rsidRPr="00E52EC7">
        <w:t>Austin, M., Martin, B., Mittlestaedt, R., Schanning, K. and Ogle, D. (2009) Outdoor Orientation Program Effects: Sense of Place and Social Benefits. Journal of Experiential Education. Vol. 31, No. 3: 435-439.</w:t>
      </w:r>
    </w:p>
    <w:p w:rsidR="00E52EC7" w:rsidRPr="00E52EC7" w:rsidRDefault="00E52EC7" w:rsidP="00E52EC7">
      <w:r w:rsidRPr="00E52EC7">
        <w:t>Beames, S., Higgins, P. and Nicol, R. (2012)  Learning Outside the Classroom: Theory and Guidelines for Practice. (1st ed.) Oxon: Taylor and Francis Ltd.</w:t>
      </w:r>
    </w:p>
    <w:p w:rsidR="00E52EC7" w:rsidRPr="00E52EC7" w:rsidRDefault="00E52EC7" w:rsidP="00E52EC7">
      <w:r w:rsidRPr="00E52EC7">
        <w:t>Bridgstock, R. (2009) The graduate attributes we’ve overlooked: enhancing graduate employability through career management skills . Higher Education Research &amp; Development. Vol. 28, No. 1: 31-44.</w:t>
      </w:r>
    </w:p>
    <w:p w:rsidR="00E52EC7" w:rsidRPr="00E52EC7" w:rsidRDefault="00EB2C92" w:rsidP="00E52EC7">
      <w:r>
        <w:t xml:space="preserve">CBI. </w:t>
      </w:r>
      <w:r w:rsidR="00E52EC7" w:rsidRPr="00E52EC7">
        <w:t>(2011) Working towards your future Making the most of your time in higher education. . [Online] Available from: http://www.nus.org.uk/Global/CBI_NUS_Employability%20report_May%202011.pdf [accessed 02 November 2017].</w:t>
      </w:r>
    </w:p>
    <w:p w:rsidR="00E52EC7" w:rsidRPr="00E52EC7" w:rsidRDefault="00E52EC7" w:rsidP="00E52EC7">
      <w:r w:rsidRPr="00E52EC7">
        <w:t>Cooley, S., Holland, M., Cumming, J., Novakovic, E. and Burns, V. (2014) Introducing the use of a semi-structured video diary room to investigate students’ learning experiences during an outdoor adventure education groupwork skills course. Higher Education. Vol. 67, No. 1: 105-121.</w:t>
      </w:r>
    </w:p>
    <w:p w:rsidR="00E52EC7" w:rsidRPr="00E52EC7" w:rsidRDefault="00E52EC7" w:rsidP="00E52EC7">
      <w:r w:rsidRPr="00E52EC7">
        <w:t>George, J. (2000) Emotions and leadership: The role of emotional intelligence. Human Kinetics. Vol. 53, No. 8: 1027-1055.</w:t>
      </w:r>
    </w:p>
    <w:p w:rsidR="00E52EC7" w:rsidRPr="00E52EC7" w:rsidRDefault="00E52EC7" w:rsidP="00E52EC7">
      <w:r w:rsidRPr="00E52EC7">
        <w:t>Gray, T. and Martin, P. (2012) The role and place of outdoor education in the Australian National Curriculum. Australian Journal of Outdoor Education. Vol. 16, No. 1: 39-50.</w:t>
      </w:r>
    </w:p>
    <w:p w:rsidR="00E52EC7" w:rsidRPr="00E52EC7" w:rsidRDefault="00E52EC7" w:rsidP="00E52EC7">
      <w:r w:rsidRPr="00E52EC7">
        <w:t>Hodgson, C. and Berry, M. (2011) Adventure Education: An Introduction. (1st ed.) Oxon: Routledge.</w:t>
      </w:r>
    </w:p>
    <w:p w:rsidR="00E52EC7" w:rsidRPr="00E52EC7" w:rsidRDefault="00E52EC7" w:rsidP="00E52EC7">
      <w:r w:rsidRPr="00E52EC7">
        <w:t>Instit</w:t>
      </w:r>
      <w:r w:rsidR="00EB2C92">
        <w:t xml:space="preserve">ute of Outdoor Learning, </w:t>
      </w:r>
      <w:r w:rsidRPr="00E52EC7">
        <w:t xml:space="preserve">(2017) IOL Seven Steps to CPD. [Online] Available from: </w:t>
      </w:r>
      <w:hyperlink r:id="rId15" w:history="1">
        <w:r w:rsidR="00EB2C92" w:rsidRPr="0051100B">
          <w:rPr>
            <w:rStyle w:val="Hyperlink"/>
          </w:rPr>
          <w:t>https://www.outdoor-learning.org/Portals/0/IOL%20Documents/Accreditation/7%20Steps%20To%20CPD/IOL%20Seven%20Steps%20to%20CPD%20-%20Full%20Guide%20-%20V2%20June%202017.pdf?ver=2017-06-27-091445-887</w:t>
        </w:r>
      </w:hyperlink>
      <w:r w:rsidR="00EB2C92">
        <w:t xml:space="preserve"> </w:t>
      </w:r>
      <w:r w:rsidRPr="00E52EC7">
        <w:t xml:space="preserve"> [accessed 02 December 2017].</w:t>
      </w:r>
    </w:p>
    <w:p w:rsidR="00E52EC7" w:rsidRPr="00E52EC7" w:rsidRDefault="00E52EC7" w:rsidP="00E52EC7">
      <w:r w:rsidRPr="00E52EC7">
        <w:t>Martin, P. and McCullagh, J. (2011) Physical Education &amp; Outdoor Education: complementary but discrete disciplines.  Asia-Pacific Journal of Health, Sport and Physical Education. . Vol. 2, No. 1: 67-78.</w:t>
      </w:r>
    </w:p>
    <w:p w:rsidR="00E52EC7" w:rsidRPr="00E52EC7" w:rsidRDefault="00E52EC7" w:rsidP="00E52EC7">
      <w:r w:rsidRPr="00E52EC7">
        <w:t>Priest, S. and Gass, M. (2005) Effective Leadership in Adventure Programming. (2nd ed.) Champaign, IL: Human Kinetics.</w:t>
      </w:r>
    </w:p>
    <w:p w:rsidR="00E52EC7" w:rsidRPr="00E52EC7" w:rsidRDefault="00E52EC7" w:rsidP="00E52EC7">
      <w:r w:rsidRPr="00E52EC7">
        <w:t>Priest, S. and Gass, M. (2017) Effective Leadership in Adventure Programming. (3rd ed.) Champaign, IL: Human Kinetics.</w:t>
      </w:r>
    </w:p>
    <w:p w:rsidR="00E52EC7" w:rsidRPr="00E52EC7" w:rsidRDefault="00E52EC7" w:rsidP="00E52EC7">
      <w:r w:rsidRPr="00E52EC7">
        <w:t>Sadri, G. (2012) Emotional Intelligence and Leadership Development. Public Personal Management. Vol. 41, No. 3: 535-548.</w:t>
      </w:r>
    </w:p>
    <w:p w:rsidR="00E52EC7" w:rsidRPr="00E52EC7" w:rsidRDefault="00E52EC7" w:rsidP="00E52EC7">
      <w:r w:rsidRPr="00E52EC7">
        <w:lastRenderedPageBreak/>
        <w:t>Shokri, N., Lin, E., Radzi, H., Mokhtar, R., Ghazali, M., Muzlimen, M. and Tarmizi, M. (2014) Communication Skills: A-Must-Have Skills for Today’s Leaders. GlobalIlluminators. Vol. 1, No. 1: 589-595.</w:t>
      </w:r>
    </w:p>
    <w:p w:rsidR="00E52EC7" w:rsidRPr="00E52EC7" w:rsidRDefault="00E52EC7" w:rsidP="00E52EC7">
      <w:r w:rsidRPr="00E52EC7">
        <w:t>Thronburn, M. (2017) Moral deliberation and environmental awareness: reviewing Deweyan-informed possibilities for contemporary outdoor learning. Journal of Adventure Education and Outdoor Learning. Vol. 17: 1-10.</w:t>
      </w:r>
    </w:p>
    <w:p w:rsidR="00E52EC7" w:rsidRPr="00E52EC7" w:rsidRDefault="00E52EC7" w:rsidP="00E52EC7">
      <w:r w:rsidRPr="00E52EC7">
        <w:t>Vaske, J. and Kobrin, K. (2001) Place Attachment and Environmentally Responsible Behavior. Journal of Environmental Education. Vol. 32, No. 4: 16-21.</w:t>
      </w:r>
    </w:p>
    <w:p w:rsidR="00E52EC7" w:rsidRPr="00E52EC7" w:rsidRDefault="00E52EC7" w:rsidP="00E52EC7">
      <w:r w:rsidRPr="00E52EC7">
        <w:t>Wagstaff, M. and Attarian, A. (2009) Technical Skills for Adventure Programming: A Curriculum Guide. (1st ed.) Champaign, IL: Human Kinetics.</w:t>
      </w:r>
    </w:p>
    <w:p w:rsidR="00AD76B3" w:rsidRPr="00E52EC7" w:rsidRDefault="00E52EC7" w:rsidP="00E52EC7">
      <w:r w:rsidRPr="00E52EC7">
        <w:t>Wattchow, B. and Brown, M. (2011) A Pedagogy of Place: Outdoor Education for a Changing World. (1st ed.) Clayton: Monash University Publishing.</w:t>
      </w: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Default="00AD76B3" w:rsidP="00AD76B3">
      <w:pPr>
        <w:pStyle w:val="ListParagraph"/>
        <w:ind w:left="360"/>
        <w:rPr>
          <w:b/>
        </w:rPr>
      </w:pPr>
    </w:p>
    <w:p w:rsidR="00AD76B3" w:rsidRPr="00EB2C92" w:rsidRDefault="00AD76B3" w:rsidP="00EB2C92">
      <w:pPr>
        <w:rPr>
          <w:b/>
        </w:rPr>
      </w:pPr>
    </w:p>
    <w:p w:rsidR="00AD76B3" w:rsidRDefault="00AD76B3" w:rsidP="00AD76B3">
      <w:pPr>
        <w:pStyle w:val="ListParagraph"/>
        <w:ind w:left="360"/>
        <w:rPr>
          <w:b/>
        </w:rPr>
      </w:pPr>
    </w:p>
    <w:p w:rsidR="00C12A0A" w:rsidRPr="004F2FCB" w:rsidRDefault="00C12A0A" w:rsidP="00C12A0A">
      <w:pPr>
        <w:pStyle w:val="ListParagraph"/>
        <w:numPr>
          <w:ilvl w:val="0"/>
          <w:numId w:val="7"/>
        </w:numPr>
        <w:rPr>
          <w:b/>
        </w:rPr>
      </w:pPr>
      <w:r w:rsidRPr="004F2FCB">
        <w:rPr>
          <w:b/>
        </w:rPr>
        <w:t>Appendices</w:t>
      </w:r>
    </w:p>
    <w:p w:rsidR="00C12A0A" w:rsidRPr="004F2FCB" w:rsidRDefault="00703DD0" w:rsidP="00C12A0A">
      <w:pPr>
        <w:pStyle w:val="ListParagraph"/>
        <w:numPr>
          <w:ilvl w:val="1"/>
          <w:numId w:val="7"/>
        </w:numPr>
        <w:rPr>
          <w:b/>
        </w:rPr>
      </w:pPr>
      <w:r>
        <w:rPr>
          <w:b/>
        </w:rPr>
        <w:t>Appendix A</w:t>
      </w:r>
      <w:r w:rsidR="00484B60" w:rsidRPr="004F2FCB">
        <w:rPr>
          <w:b/>
        </w:rPr>
        <w:t>: Personal Development Plan (PDP)</w:t>
      </w:r>
    </w:p>
    <w:p w:rsidR="00BE7890" w:rsidRDefault="00BE7890" w:rsidP="00BE7890">
      <w:pPr>
        <w:pStyle w:val="ListParagraph"/>
        <w:ind w:left="1080"/>
        <w:rPr>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863"/>
        <w:gridCol w:w="4127"/>
      </w:tblGrid>
      <w:tr w:rsidR="00D051FC" w:rsidRPr="00D051FC" w:rsidTr="00E66676">
        <w:tc>
          <w:tcPr>
            <w:tcW w:w="1591" w:type="dxa"/>
            <w:shd w:val="clear" w:color="auto" w:fill="auto"/>
          </w:tcPr>
          <w:p w:rsidR="00D051FC" w:rsidRPr="004F2FCB" w:rsidRDefault="00D051FC" w:rsidP="00D051FC">
            <w:pPr>
              <w:pStyle w:val="ListParagraph"/>
              <w:ind w:left="1080"/>
              <w:rPr>
                <w:b/>
                <w:sz w:val="24"/>
                <w:szCs w:val="24"/>
              </w:rPr>
            </w:pPr>
            <w:r w:rsidRPr="004F2FCB">
              <w:rPr>
                <w:b/>
                <w:sz w:val="24"/>
                <w:szCs w:val="24"/>
              </w:rPr>
              <w:t>When</w:t>
            </w:r>
          </w:p>
        </w:tc>
        <w:tc>
          <w:tcPr>
            <w:tcW w:w="2977" w:type="dxa"/>
            <w:shd w:val="clear" w:color="auto" w:fill="auto"/>
          </w:tcPr>
          <w:p w:rsidR="00D051FC" w:rsidRPr="004F2FCB" w:rsidRDefault="00D051FC" w:rsidP="00D051FC">
            <w:pPr>
              <w:pStyle w:val="ListParagraph"/>
              <w:ind w:left="1080"/>
              <w:rPr>
                <w:b/>
                <w:sz w:val="24"/>
                <w:szCs w:val="24"/>
              </w:rPr>
            </w:pPr>
            <w:r w:rsidRPr="004F2FCB">
              <w:rPr>
                <w:b/>
                <w:sz w:val="24"/>
                <w:szCs w:val="24"/>
              </w:rPr>
              <w:t xml:space="preserve">What </w:t>
            </w:r>
          </w:p>
        </w:tc>
        <w:tc>
          <w:tcPr>
            <w:tcW w:w="4314" w:type="dxa"/>
            <w:shd w:val="clear" w:color="auto" w:fill="auto"/>
          </w:tcPr>
          <w:p w:rsidR="00D051FC" w:rsidRPr="004F2FCB" w:rsidRDefault="00D051FC" w:rsidP="00D051FC">
            <w:pPr>
              <w:pStyle w:val="ListParagraph"/>
              <w:ind w:left="1080"/>
              <w:rPr>
                <w:b/>
                <w:sz w:val="24"/>
                <w:szCs w:val="24"/>
              </w:rPr>
            </w:pPr>
            <w:r w:rsidRPr="004F2FCB">
              <w:rPr>
                <w:b/>
                <w:sz w:val="24"/>
                <w:szCs w:val="24"/>
              </w:rPr>
              <w:t>How</w:t>
            </w:r>
          </w:p>
        </w:tc>
      </w:tr>
      <w:tr w:rsidR="00D051FC" w:rsidRPr="00D051FC" w:rsidTr="00E66676">
        <w:tc>
          <w:tcPr>
            <w:tcW w:w="1591" w:type="dxa"/>
            <w:shd w:val="clear" w:color="auto" w:fill="auto"/>
          </w:tcPr>
          <w:p w:rsidR="00D051FC" w:rsidRPr="004F2FCB" w:rsidRDefault="00D051FC" w:rsidP="00D051FC">
            <w:pPr>
              <w:rPr>
                <w:b/>
                <w:sz w:val="24"/>
                <w:szCs w:val="24"/>
              </w:rPr>
            </w:pPr>
            <w:r w:rsidRPr="004F2FCB">
              <w:rPr>
                <w:b/>
                <w:sz w:val="24"/>
                <w:szCs w:val="24"/>
              </w:rPr>
              <w:t>6 Months</w:t>
            </w:r>
          </w:p>
        </w:tc>
        <w:tc>
          <w:tcPr>
            <w:tcW w:w="2977" w:type="dxa"/>
            <w:shd w:val="clear" w:color="auto" w:fill="auto"/>
          </w:tcPr>
          <w:p w:rsidR="00D051FC" w:rsidRPr="004F2FCB" w:rsidRDefault="00D051FC" w:rsidP="00D051FC">
            <w:pPr>
              <w:rPr>
                <w:sz w:val="24"/>
                <w:szCs w:val="24"/>
              </w:rPr>
            </w:pPr>
            <w:r w:rsidRPr="004F2FCB">
              <w:rPr>
                <w:sz w:val="24"/>
                <w:szCs w:val="24"/>
              </w:rPr>
              <w:t>To enjoy the feeling of graduating with my desired grade and outcome.</w:t>
            </w:r>
          </w:p>
          <w:p w:rsidR="00D051FC" w:rsidRPr="004F2FCB" w:rsidRDefault="00D051FC" w:rsidP="00D051FC">
            <w:pPr>
              <w:rPr>
                <w:sz w:val="24"/>
                <w:szCs w:val="24"/>
              </w:rPr>
            </w:pPr>
            <w:r w:rsidRPr="004F2FCB">
              <w:rPr>
                <w:sz w:val="24"/>
                <w:szCs w:val="24"/>
              </w:rPr>
              <w:t>To apply for the Royal Navy as an Officer appropriately.</w:t>
            </w:r>
          </w:p>
          <w:p w:rsidR="00D051FC" w:rsidRPr="004F2FCB" w:rsidRDefault="00D051FC" w:rsidP="00D051FC">
            <w:pPr>
              <w:rPr>
                <w:sz w:val="24"/>
                <w:szCs w:val="24"/>
              </w:rPr>
            </w:pPr>
            <w:r w:rsidRPr="004F2FCB">
              <w:rPr>
                <w:sz w:val="24"/>
                <w:szCs w:val="24"/>
              </w:rPr>
              <w:t xml:space="preserve">To be </w:t>
            </w:r>
            <w:r w:rsidRPr="004F2FCB">
              <w:rPr>
                <w:noProof/>
                <w:sz w:val="24"/>
                <w:szCs w:val="24"/>
              </w:rPr>
              <w:t>physically</w:t>
            </w:r>
            <w:r w:rsidRPr="004F2FCB">
              <w:rPr>
                <w:sz w:val="24"/>
                <w:szCs w:val="24"/>
              </w:rPr>
              <w:t>, emotionally and mentally prepared for my career aspirations.</w:t>
            </w:r>
          </w:p>
          <w:p w:rsidR="00D051FC" w:rsidRPr="004F2FCB" w:rsidRDefault="00D051FC" w:rsidP="00D051FC">
            <w:pPr>
              <w:rPr>
                <w:sz w:val="24"/>
                <w:szCs w:val="24"/>
              </w:rPr>
            </w:pPr>
            <w:r w:rsidRPr="004F2FCB">
              <w:rPr>
                <w:sz w:val="24"/>
                <w:szCs w:val="24"/>
              </w:rPr>
              <w:t xml:space="preserve">To be </w:t>
            </w:r>
            <w:r w:rsidRPr="004F2FCB">
              <w:rPr>
                <w:noProof/>
                <w:sz w:val="24"/>
                <w:szCs w:val="24"/>
              </w:rPr>
              <w:t>considering</w:t>
            </w:r>
            <w:r w:rsidRPr="004F2FCB">
              <w:rPr>
                <w:sz w:val="24"/>
                <w:szCs w:val="24"/>
              </w:rPr>
              <w:t xml:space="preserve"> a Safety Boat Course and Advanced First Aid Qualifications.</w:t>
            </w:r>
          </w:p>
          <w:p w:rsidR="00D051FC" w:rsidRPr="004F2FCB" w:rsidRDefault="00D051FC" w:rsidP="00D051FC">
            <w:pPr>
              <w:rPr>
                <w:b/>
                <w:sz w:val="24"/>
                <w:szCs w:val="24"/>
              </w:rPr>
            </w:pPr>
            <w:r w:rsidRPr="004F2FCB">
              <w:rPr>
                <w:sz w:val="24"/>
                <w:szCs w:val="24"/>
              </w:rPr>
              <w:t xml:space="preserve">To plan </w:t>
            </w:r>
            <w:r w:rsidRPr="004F2FCB">
              <w:rPr>
                <w:noProof/>
                <w:sz w:val="24"/>
                <w:szCs w:val="24"/>
              </w:rPr>
              <w:t>a</w:t>
            </w:r>
            <w:r w:rsidRPr="004F2FCB">
              <w:rPr>
                <w:sz w:val="24"/>
                <w:szCs w:val="24"/>
              </w:rPr>
              <w:t xml:space="preserve"> mountainous expedition in Scotland. </w:t>
            </w:r>
          </w:p>
        </w:tc>
        <w:tc>
          <w:tcPr>
            <w:tcW w:w="4314" w:type="dxa"/>
            <w:shd w:val="clear" w:color="auto" w:fill="auto"/>
          </w:tcPr>
          <w:p w:rsidR="00D051FC" w:rsidRPr="004F2FCB" w:rsidRDefault="00D051FC" w:rsidP="00D051FC">
            <w:pPr>
              <w:rPr>
                <w:sz w:val="24"/>
                <w:szCs w:val="24"/>
              </w:rPr>
            </w:pPr>
            <w:r w:rsidRPr="004F2FCB">
              <w:rPr>
                <w:sz w:val="24"/>
                <w:szCs w:val="24"/>
              </w:rPr>
              <w:t>Prioritising University over work and social life outside of</w:t>
            </w:r>
            <w:r w:rsidR="004D171A" w:rsidRPr="004F2FCB">
              <w:rPr>
                <w:sz w:val="24"/>
                <w:szCs w:val="24"/>
              </w:rPr>
              <w:t xml:space="preserve"> the</w:t>
            </w:r>
            <w:r w:rsidRPr="004F2FCB">
              <w:rPr>
                <w:sz w:val="24"/>
                <w:szCs w:val="24"/>
              </w:rPr>
              <w:t xml:space="preserve"> </w:t>
            </w:r>
            <w:r w:rsidRPr="004F2FCB">
              <w:rPr>
                <w:noProof/>
                <w:sz w:val="24"/>
                <w:szCs w:val="24"/>
              </w:rPr>
              <w:t>university</w:t>
            </w:r>
            <w:r w:rsidRPr="004F2FCB">
              <w:rPr>
                <w:sz w:val="24"/>
                <w:szCs w:val="24"/>
              </w:rPr>
              <w:t>.</w:t>
            </w:r>
          </w:p>
          <w:p w:rsidR="00D051FC" w:rsidRPr="004F2FCB" w:rsidRDefault="00D051FC" w:rsidP="00D051FC">
            <w:pPr>
              <w:rPr>
                <w:sz w:val="24"/>
                <w:szCs w:val="24"/>
              </w:rPr>
            </w:pPr>
            <w:r w:rsidRPr="004F2FCB">
              <w:rPr>
                <w:sz w:val="24"/>
                <w:szCs w:val="24"/>
              </w:rPr>
              <w:t xml:space="preserve">Physically commit and train six days </w:t>
            </w:r>
            <w:r w:rsidRPr="004F2FCB">
              <w:rPr>
                <w:noProof/>
                <w:sz w:val="24"/>
                <w:szCs w:val="24"/>
              </w:rPr>
              <w:t>a week</w:t>
            </w:r>
            <w:r w:rsidRPr="004F2FCB">
              <w:rPr>
                <w:sz w:val="24"/>
                <w:szCs w:val="24"/>
              </w:rPr>
              <w:t>.</w:t>
            </w:r>
          </w:p>
          <w:p w:rsidR="00D051FC" w:rsidRPr="004F2FCB" w:rsidRDefault="00D051FC" w:rsidP="00D051FC">
            <w:pPr>
              <w:rPr>
                <w:sz w:val="24"/>
                <w:szCs w:val="24"/>
              </w:rPr>
            </w:pPr>
            <w:r w:rsidRPr="004F2FCB">
              <w:rPr>
                <w:sz w:val="24"/>
                <w:szCs w:val="24"/>
              </w:rPr>
              <w:t xml:space="preserve">Seek further advice and </w:t>
            </w:r>
            <w:r w:rsidR="002C3A49" w:rsidRPr="004F2FCB">
              <w:rPr>
                <w:sz w:val="24"/>
                <w:szCs w:val="24"/>
              </w:rPr>
              <w:t>guidance</w:t>
            </w:r>
            <w:r w:rsidRPr="004F2FCB">
              <w:rPr>
                <w:sz w:val="24"/>
                <w:szCs w:val="24"/>
              </w:rPr>
              <w:t xml:space="preserve"> from the Armed Forces Careers Office (AFCO) on my enlistment.</w:t>
            </w:r>
          </w:p>
          <w:p w:rsidR="00D051FC" w:rsidRPr="004F2FCB" w:rsidRDefault="00D051FC" w:rsidP="00D051FC">
            <w:pPr>
              <w:rPr>
                <w:sz w:val="24"/>
                <w:szCs w:val="24"/>
              </w:rPr>
            </w:pPr>
            <w:r w:rsidRPr="004F2FCB">
              <w:rPr>
                <w:sz w:val="24"/>
                <w:szCs w:val="24"/>
              </w:rPr>
              <w:t xml:space="preserve">To not study for </w:t>
            </w:r>
            <w:r w:rsidR="002C3A49" w:rsidRPr="004F2FCB">
              <w:rPr>
                <w:sz w:val="24"/>
                <w:szCs w:val="24"/>
              </w:rPr>
              <w:t>aptitude</w:t>
            </w:r>
            <w:r w:rsidRPr="004F2FCB">
              <w:rPr>
                <w:sz w:val="24"/>
                <w:szCs w:val="24"/>
              </w:rPr>
              <w:t xml:space="preserve"> tests and maritime knowledge in free time.</w:t>
            </w:r>
          </w:p>
          <w:p w:rsidR="00D051FC" w:rsidRPr="004F2FCB" w:rsidRDefault="00D051FC" w:rsidP="00D051FC">
            <w:pPr>
              <w:rPr>
                <w:sz w:val="24"/>
                <w:szCs w:val="24"/>
              </w:rPr>
            </w:pPr>
            <w:r w:rsidRPr="004F2FCB">
              <w:rPr>
                <w:sz w:val="24"/>
                <w:szCs w:val="24"/>
              </w:rPr>
              <w:t>To seek best options for where and when these qualifications will run and the best financial deal.</w:t>
            </w:r>
          </w:p>
          <w:p w:rsidR="00D051FC" w:rsidRPr="004F2FCB" w:rsidRDefault="00D051FC" w:rsidP="00D051FC">
            <w:pPr>
              <w:rPr>
                <w:b/>
                <w:sz w:val="24"/>
                <w:szCs w:val="24"/>
              </w:rPr>
            </w:pPr>
            <w:r w:rsidRPr="004F2FCB">
              <w:rPr>
                <w:sz w:val="24"/>
                <w:szCs w:val="24"/>
              </w:rPr>
              <w:t>To invest in more equipment and personal clothing, to plan a desired multi-day route and seek further guidance from those who are experienced in the Scottish Mountainous areas.</w:t>
            </w:r>
          </w:p>
        </w:tc>
      </w:tr>
      <w:tr w:rsidR="00D051FC" w:rsidRPr="00D051FC" w:rsidTr="00E66676">
        <w:tc>
          <w:tcPr>
            <w:tcW w:w="1591" w:type="dxa"/>
            <w:shd w:val="clear" w:color="auto" w:fill="auto"/>
          </w:tcPr>
          <w:p w:rsidR="00D051FC" w:rsidRPr="004F2FCB" w:rsidRDefault="00D051FC" w:rsidP="00D051FC">
            <w:pPr>
              <w:rPr>
                <w:b/>
                <w:sz w:val="24"/>
                <w:szCs w:val="24"/>
              </w:rPr>
            </w:pPr>
            <w:r w:rsidRPr="004F2FCB">
              <w:rPr>
                <w:b/>
                <w:sz w:val="24"/>
                <w:szCs w:val="24"/>
              </w:rPr>
              <w:t>1 Year</w:t>
            </w:r>
          </w:p>
        </w:tc>
        <w:tc>
          <w:tcPr>
            <w:tcW w:w="2977" w:type="dxa"/>
            <w:shd w:val="clear" w:color="auto" w:fill="auto"/>
          </w:tcPr>
          <w:p w:rsidR="00D051FC" w:rsidRPr="004F2FCB" w:rsidRDefault="002C3A49" w:rsidP="002C3A49">
            <w:pPr>
              <w:rPr>
                <w:sz w:val="24"/>
                <w:szCs w:val="24"/>
              </w:rPr>
            </w:pPr>
            <w:r w:rsidRPr="004F2FCB">
              <w:rPr>
                <w:sz w:val="24"/>
                <w:szCs w:val="24"/>
              </w:rPr>
              <w:t>To have committed to the Royal Navy full time and in training at Britannia Royal Naval College.</w:t>
            </w:r>
          </w:p>
        </w:tc>
        <w:tc>
          <w:tcPr>
            <w:tcW w:w="4314" w:type="dxa"/>
            <w:shd w:val="clear" w:color="auto" w:fill="auto"/>
          </w:tcPr>
          <w:p w:rsidR="00D051FC" w:rsidRPr="004F2FCB" w:rsidRDefault="002C3A49" w:rsidP="00D051FC">
            <w:pPr>
              <w:pStyle w:val="ListParagraph"/>
              <w:numPr>
                <w:ilvl w:val="0"/>
                <w:numId w:val="11"/>
              </w:numPr>
              <w:rPr>
                <w:sz w:val="24"/>
                <w:szCs w:val="24"/>
              </w:rPr>
            </w:pPr>
            <w:r w:rsidRPr="004F2FCB">
              <w:rPr>
                <w:sz w:val="24"/>
                <w:szCs w:val="24"/>
              </w:rPr>
              <w:t>To be at my peak physical fitness through high levels of athletic commitment.</w:t>
            </w:r>
          </w:p>
          <w:p w:rsidR="002C3A49" w:rsidRPr="004F2FCB" w:rsidRDefault="002C3A49" w:rsidP="00D051FC">
            <w:pPr>
              <w:pStyle w:val="ListParagraph"/>
              <w:numPr>
                <w:ilvl w:val="0"/>
                <w:numId w:val="11"/>
              </w:numPr>
              <w:rPr>
                <w:b/>
                <w:sz w:val="24"/>
                <w:szCs w:val="24"/>
              </w:rPr>
            </w:pPr>
            <w:r w:rsidRPr="004F2FCB">
              <w:rPr>
                <w:sz w:val="24"/>
                <w:szCs w:val="24"/>
              </w:rPr>
              <w:t>To finesse leadership, knowledge and mental stamina.</w:t>
            </w:r>
          </w:p>
        </w:tc>
      </w:tr>
      <w:tr w:rsidR="00D051FC" w:rsidRPr="00D051FC" w:rsidTr="00E66676">
        <w:tc>
          <w:tcPr>
            <w:tcW w:w="1591" w:type="dxa"/>
            <w:shd w:val="clear" w:color="auto" w:fill="auto"/>
          </w:tcPr>
          <w:p w:rsidR="00D051FC" w:rsidRPr="004F2FCB" w:rsidRDefault="00D051FC" w:rsidP="00D051FC">
            <w:pPr>
              <w:rPr>
                <w:b/>
                <w:sz w:val="24"/>
                <w:szCs w:val="24"/>
              </w:rPr>
            </w:pPr>
            <w:r w:rsidRPr="004F2FCB">
              <w:rPr>
                <w:b/>
                <w:sz w:val="24"/>
                <w:szCs w:val="24"/>
              </w:rPr>
              <w:t>2 years</w:t>
            </w:r>
          </w:p>
        </w:tc>
        <w:tc>
          <w:tcPr>
            <w:tcW w:w="2977" w:type="dxa"/>
            <w:shd w:val="clear" w:color="auto" w:fill="auto"/>
          </w:tcPr>
          <w:p w:rsidR="00D051FC" w:rsidRPr="004F2FCB" w:rsidRDefault="002C3A49" w:rsidP="002C3A49">
            <w:pPr>
              <w:rPr>
                <w:sz w:val="24"/>
                <w:szCs w:val="24"/>
              </w:rPr>
            </w:pPr>
            <w:r w:rsidRPr="004F2FCB">
              <w:rPr>
                <w:sz w:val="24"/>
                <w:szCs w:val="24"/>
              </w:rPr>
              <w:t>To be a successful Officer in the Royal Navy whilst considering an adventurous activities role internally in my occupation.</w:t>
            </w:r>
            <w:r w:rsidR="00D051FC" w:rsidRPr="004F2FCB">
              <w:rPr>
                <w:sz w:val="24"/>
                <w:szCs w:val="24"/>
              </w:rPr>
              <w:t xml:space="preserve"> </w:t>
            </w:r>
          </w:p>
          <w:p w:rsidR="002C3A49" w:rsidRPr="004F2FCB" w:rsidRDefault="002C3A49" w:rsidP="002C3A49">
            <w:pPr>
              <w:rPr>
                <w:sz w:val="24"/>
                <w:szCs w:val="24"/>
              </w:rPr>
            </w:pPr>
            <w:r w:rsidRPr="004F2FCB">
              <w:rPr>
                <w:sz w:val="24"/>
                <w:szCs w:val="24"/>
              </w:rPr>
              <w:t xml:space="preserve">To re-evaluate my personal and professional </w:t>
            </w:r>
            <w:r w:rsidRPr="004F2FCB">
              <w:rPr>
                <w:sz w:val="24"/>
                <w:szCs w:val="24"/>
              </w:rPr>
              <w:lastRenderedPageBreak/>
              <w:t>attributes.</w:t>
            </w:r>
          </w:p>
        </w:tc>
        <w:tc>
          <w:tcPr>
            <w:tcW w:w="4314" w:type="dxa"/>
            <w:shd w:val="clear" w:color="auto" w:fill="auto"/>
          </w:tcPr>
          <w:p w:rsidR="002C3A49" w:rsidRPr="004F2FCB" w:rsidRDefault="002C3A49" w:rsidP="00D051FC">
            <w:pPr>
              <w:pStyle w:val="ListParagraph"/>
              <w:numPr>
                <w:ilvl w:val="0"/>
                <w:numId w:val="12"/>
              </w:numPr>
              <w:rPr>
                <w:sz w:val="24"/>
                <w:szCs w:val="24"/>
              </w:rPr>
            </w:pPr>
            <w:r w:rsidRPr="004F2FCB">
              <w:rPr>
                <w:sz w:val="24"/>
                <w:szCs w:val="24"/>
              </w:rPr>
              <w:lastRenderedPageBreak/>
              <w:t>To keep an in-depth record of my occupation and its commitments</w:t>
            </w:r>
          </w:p>
          <w:p w:rsidR="002C3A49" w:rsidRPr="004F2FCB" w:rsidRDefault="004D171A" w:rsidP="00D051FC">
            <w:pPr>
              <w:pStyle w:val="ListParagraph"/>
              <w:numPr>
                <w:ilvl w:val="0"/>
                <w:numId w:val="12"/>
              </w:numPr>
              <w:rPr>
                <w:sz w:val="24"/>
                <w:szCs w:val="24"/>
              </w:rPr>
            </w:pPr>
            <w:r w:rsidRPr="004F2FCB">
              <w:rPr>
                <w:sz w:val="24"/>
                <w:szCs w:val="24"/>
              </w:rPr>
              <w:t xml:space="preserve">To </w:t>
            </w:r>
            <w:r w:rsidRPr="004F2FCB">
              <w:rPr>
                <w:noProof/>
                <w:sz w:val="24"/>
                <w:szCs w:val="24"/>
              </w:rPr>
              <w:t>self-motivate</w:t>
            </w:r>
            <w:r w:rsidR="002C3A49" w:rsidRPr="004F2FCB">
              <w:rPr>
                <w:sz w:val="24"/>
                <w:szCs w:val="24"/>
              </w:rPr>
              <w:t xml:space="preserve"> each and every day to seek new </w:t>
            </w:r>
            <w:r w:rsidR="002C3A49" w:rsidRPr="004F2FCB">
              <w:rPr>
                <w:noProof/>
                <w:sz w:val="24"/>
                <w:szCs w:val="24"/>
              </w:rPr>
              <w:t>workplace</w:t>
            </w:r>
            <w:r w:rsidR="002C3A49" w:rsidRPr="004F2FCB">
              <w:rPr>
                <w:sz w:val="24"/>
                <w:szCs w:val="24"/>
              </w:rPr>
              <w:t xml:space="preserve"> ambitions</w:t>
            </w:r>
          </w:p>
          <w:p w:rsidR="00D051FC" w:rsidRPr="004F2FCB" w:rsidRDefault="00D051FC" w:rsidP="002C3A49">
            <w:pPr>
              <w:pStyle w:val="ListParagraph"/>
              <w:rPr>
                <w:b/>
                <w:sz w:val="24"/>
                <w:szCs w:val="24"/>
              </w:rPr>
            </w:pPr>
            <w:r w:rsidRPr="004F2FCB">
              <w:rPr>
                <w:b/>
                <w:sz w:val="24"/>
                <w:szCs w:val="24"/>
              </w:rPr>
              <w:t xml:space="preserve"> </w:t>
            </w:r>
          </w:p>
        </w:tc>
      </w:tr>
      <w:tr w:rsidR="00D051FC" w:rsidRPr="00D051FC" w:rsidTr="00E66676">
        <w:tc>
          <w:tcPr>
            <w:tcW w:w="1591" w:type="dxa"/>
            <w:shd w:val="clear" w:color="auto" w:fill="auto"/>
          </w:tcPr>
          <w:p w:rsidR="00D051FC" w:rsidRPr="004F2FCB" w:rsidRDefault="00D051FC" w:rsidP="00D051FC">
            <w:pPr>
              <w:rPr>
                <w:b/>
                <w:sz w:val="24"/>
                <w:szCs w:val="24"/>
              </w:rPr>
            </w:pPr>
            <w:r w:rsidRPr="004F2FCB">
              <w:rPr>
                <w:b/>
                <w:sz w:val="24"/>
                <w:szCs w:val="24"/>
              </w:rPr>
              <w:lastRenderedPageBreak/>
              <w:t>3 years</w:t>
            </w:r>
          </w:p>
        </w:tc>
        <w:tc>
          <w:tcPr>
            <w:tcW w:w="2977" w:type="dxa"/>
            <w:shd w:val="clear" w:color="auto" w:fill="auto"/>
          </w:tcPr>
          <w:p w:rsidR="00D051FC" w:rsidRPr="004F2FCB" w:rsidRDefault="002C3A49" w:rsidP="002C3A49">
            <w:pPr>
              <w:rPr>
                <w:sz w:val="24"/>
                <w:szCs w:val="24"/>
              </w:rPr>
            </w:pPr>
            <w:r w:rsidRPr="004F2FCB">
              <w:rPr>
                <w:sz w:val="24"/>
                <w:szCs w:val="24"/>
              </w:rPr>
              <w:t>To guide and aspire new generations through the mistakes, experiences</w:t>
            </w:r>
            <w:r w:rsidR="004D171A" w:rsidRPr="004F2FCB">
              <w:rPr>
                <w:sz w:val="24"/>
                <w:szCs w:val="24"/>
              </w:rPr>
              <w:t>,</w:t>
            </w:r>
            <w:r w:rsidRPr="004F2FCB">
              <w:rPr>
                <w:sz w:val="24"/>
                <w:szCs w:val="24"/>
              </w:rPr>
              <w:t xml:space="preserve"> </w:t>
            </w:r>
            <w:r w:rsidRPr="004F2FCB">
              <w:rPr>
                <w:noProof/>
                <w:sz w:val="24"/>
                <w:szCs w:val="24"/>
              </w:rPr>
              <w:t>and</w:t>
            </w:r>
            <w:r w:rsidRPr="004F2FCB">
              <w:rPr>
                <w:sz w:val="24"/>
                <w:szCs w:val="24"/>
              </w:rPr>
              <w:t xml:space="preserve"> opportunities that I have acquired </w:t>
            </w:r>
            <w:r w:rsidRPr="004F2FCB">
              <w:rPr>
                <w:noProof/>
                <w:sz w:val="24"/>
                <w:szCs w:val="24"/>
              </w:rPr>
              <w:t>over</w:t>
            </w:r>
            <w:r w:rsidR="004D171A" w:rsidRPr="004F2FCB">
              <w:rPr>
                <w:noProof/>
                <w:sz w:val="24"/>
                <w:szCs w:val="24"/>
              </w:rPr>
              <w:t xml:space="preserve"> </w:t>
            </w:r>
            <w:r w:rsidRPr="004F2FCB">
              <w:rPr>
                <w:noProof/>
                <w:sz w:val="24"/>
                <w:szCs w:val="24"/>
              </w:rPr>
              <w:t>time</w:t>
            </w:r>
            <w:r w:rsidRPr="004F2FCB">
              <w:rPr>
                <w:sz w:val="24"/>
                <w:szCs w:val="24"/>
              </w:rPr>
              <w:t>.</w:t>
            </w:r>
          </w:p>
          <w:p w:rsidR="002C3A49" w:rsidRPr="004F2FCB" w:rsidRDefault="002C3A49" w:rsidP="002C3A49">
            <w:pPr>
              <w:rPr>
                <w:b/>
                <w:sz w:val="24"/>
                <w:szCs w:val="24"/>
              </w:rPr>
            </w:pPr>
            <w:r w:rsidRPr="004F2FCB">
              <w:rPr>
                <w:sz w:val="24"/>
                <w:szCs w:val="24"/>
              </w:rPr>
              <w:t>To seek a high sense of leadership, responsibility and become a role model for many.</w:t>
            </w:r>
          </w:p>
        </w:tc>
        <w:tc>
          <w:tcPr>
            <w:tcW w:w="4314" w:type="dxa"/>
            <w:shd w:val="clear" w:color="auto" w:fill="auto"/>
          </w:tcPr>
          <w:p w:rsidR="00D051FC" w:rsidRPr="004F2FCB" w:rsidRDefault="002C3A49" w:rsidP="00D051FC">
            <w:pPr>
              <w:pStyle w:val="ListParagraph"/>
              <w:numPr>
                <w:ilvl w:val="0"/>
                <w:numId w:val="13"/>
              </w:numPr>
              <w:rPr>
                <w:sz w:val="24"/>
                <w:szCs w:val="24"/>
              </w:rPr>
            </w:pPr>
            <w:r w:rsidRPr="004F2FCB">
              <w:rPr>
                <w:sz w:val="24"/>
                <w:szCs w:val="24"/>
              </w:rPr>
              <w:t>To provide further collaboration with future recruits offering knowledge to become a successful rating or officer, by showing my logged auto-ethnography of my current occupation.</w:t>
            </w:r>
          </w:p>
          <w:p w:rsidR="002C3A49" w:rsidRPr="004F2FCB" w:rsidRDefault="002C3A49" w:rsidP="00D051FC">
            <w:pPr>
              <w:pStyle w:val="ListParagraph"/>
              <w:numPr>
                <w:ilvl w:val="0"/>
                <w:numId w:val="13"/>
              </w:numPr>
              <w:rPr>
                <w:sz w:val="24"/>
                <w:szCs w:val="24"/>
              </w:rPr>
            </w:pPr>
            <w:r w:rsidRPr="004F2FCB">
              <w:rPr>
                <w:sz w:val="24"/>
                <w:szCs w:val="24"/>
              </w:rPr>
              <w:t>Seeking new and unorthodox ways to potential challenges.</w:t>
            </w:r>
          </w:p>
          <w:p w:rsidR="002C3A49" w:rsidRPr="004F2FCB" w:rsidRDefault="002C3A49" w:rsidP="00D051FC">
            <w:pPr>
              <w:pStyle w:val="ListParagraph"/>
              <w:numPr>
                <w:ilvl w:val="0"/>
                <w:numId w:val="13"/>
              </w:numPr>
              <w:rPr>
                <w:sz w:val="24"/>
                <w:szCs w:val="24"/>
              </w:rPr>
            </w:pPr>
            <w:r w:rsidRPr="004F2FCB">
              <w:rPr>
                <w:sz w:val="24"/>
                <w:szCs w:val="24"/>
              </w:rPr>
              <w:t xml:space="preserve">To consistently study the role of a leader through experience and literature </w:t>
            </w:r>
            <w:r w:rsidRPr="004F2FCB">
              <w:rPr>
                <w:noProof/>
                <w:sz w:val="24"/>
                <w:szCs w:val="24"/>
              </w:rPr>
              <w:t>over</w:t>
            </w:r>
            <w:r w:rsidR="004D171A" w:rsidRPr="004F2FCB">
              <w:rPr>
                <w:noProof/>
                <w:sz w:val="24"/>
                <w:szCs w:val="24"/>
              </w:rPr>
              <w:t xml:space="preserve"> </w:t>
            </w:r>
            <w:r w:rsidRPr="004F2FCB">
              <w:rPr>
                <w:noProof/>
                <w:sz w:val="24"/>
                <w:szCs w:val="24"/>
              </w:rPr>
              <w:t>time</w:t>
            </w:r>
            <w:r w:rsidRPr="004F2FCB">
              <w:rPr>
                <w:sz w:val="24"/>
                <w:szCs w:val="24"/>
              </w:rPr>
              <w:t>.</w:t>
            </w:r>
          </w:p>
        </w:tc>
      </w:tr>
      <w:tr w:rsidR="00D051FC" w:rsidRPr="00D051FC" w:rsidTr="002C3A49">
        <w:trPr>
          <w:trHeight w:val="868"/>
        </w:trPr>
        <w:tc>
          <w:tcPr>
            <w:tcW w:w="1591" w:type="dxa"/>
            <w:shd w:val="clear" w:color="auto" w:fill="auto"/>
          </w:tcPr>
          <w:p w:rsidR="00D051FC" w:rsidRPr="004F2FCB" w:rsidRDefault="00D051FC" w:rsidP="00D051FC">
            <w:pPr>
              <w:rPr>
                <w:b/>
                <w:sz w:val="24"/>
                <w:szCs w:val="24"/>
              </w:rPr>
            </w:pPr>
            <w:r w:rsidRPr="004F2FCB">
              <w:rPr>
                <w:b/>
                <w:sz w:val="24"/>
                <w:szCs w:val="24"/>
              </w:rPr>
              <w:t>5 years</w:t>
            </w:r>
          </w:p>
        </w:tc>
        <w:tc>
          <w:tcPr>
            <w:tcW w:w="2977" w:type="dxa"/>
            <w:shd w:val="clear" w:color="auto" w:fill="auto"/>
          </w:tcPr>
          <w:p w:rsidR="00D051FC" w:rsidRPr="004F2FCB" w:rsidRDefault="002C3A49" w:rsidP="004F2FCB">
            <w:pPr>
              <w:rPr>
                <w:sz w:val="24"/>
                <w:szCs w:val="24"/>
              </w:rPr>
            </w:pPr>
            <w:r w:rsidRPr="004F2FCB">
              <w:rPr>
                <w:sz w:val="24"/>
                <w:szCs w:val="24"/>
              </w:rPr>
              <w:t xml:space="preserve">To seek investments </w:t>
            </w:r>
            <w:r w:rsidRPr="004F2FCB">
              <w:rPr>
                <w:noProof/>
                <w:sz w:val="24"/>
                <w:szCs w:val="24"/>
              </w:rPr>
              <w:t>in</w:t>
            </w:r>
            <w:r w:rsidRPr="004F2FCB">
              <w:rPr>
                <w:sz w:val="24"/>
                <w:szCs w:val="24"/>
              </w:rPr>
              <w:t xml:space="preserve"> an outdoor retail business</w:t>
            </w:r>
            <w:r w:rsidR="004F2FCB" w:rsidRPr="004F2FCB">
              <w:rPr>
                <w:sz w:val="24"/>
                <w:szCs w:val="24"/>
              </w:rPr>
              <w:t xml:space="preserve"> of my own where I will </w:t>
            </w:r>
            <w:r w:rsidRPr="004F2FCB">
              <w:rPr>
                <w:sz w:val="24"/>
                <w:szCs w:val="24"/>
              </w:rPr>
              <w:t>use the same tactics as the Schwarz company i.e ‘</w:t>
            </w:r>
            <w:r w:rsidR="001715C1" w:rsidRPr="004F2FCB">
              <w:rPr>
                <w:sz w:val="24"/>
                <w:szCs w:val="24"/>
              </w:rPr>
              <w:t>Lidl’ and ‘Aldi’.</w:t>
            </w:r>
          </w:p>
        </w:tc>
        <w:tc>
          <w:tcPr>
            <w:tcW w:w="4314" w:type="dxa"/>
            <w:shd w:val="clear" w:color="auto" w:fill="auto"/>
          </w:tcPr>
          <w:p w:rsidR="00D051FC" w:rsidRPr="004F2FCB" w:rsidRDefault="004F2FCB" w:rsidP="001715C1">
            <w:pPr>
              <w:pStyle w:val="ListParagraph"/>
              <w:numPr>
                <w:ilvl w:val="0"/>
                <w:numId w:val="14"/>
              </w:numPr>
              <w:rPr>
                <w:sz w:val="24"/>
                <w:szCs w:val="24"/>
              </w:rPr>
            </w:pPr>
            <w:r w:rsidRPr="004F2FCB">
              <w:rPr>
                <w:sz w:val="24"/>
                <w:szCs w:val="24"/>
              </w:rPr>
              <w:t>To consider an education into business studies</w:t>
            </w:r>
          </w:p>
          <w:p w:rsidR="004F2FCB" w:rsidRPr="004F2FCB" w:rsidRDefault="004F2FCB" w:rsidP="001715C1">
            <w:pPr>
              <w:pStyle w:val="ListParagraph"/>
              <w:numPr>
                <w:ilvl w:val="0"/>
                <w:numId w:val="14"/>
              </w:numPr>
              <w:rPr>
                <w:sz w:val="24"/>
                <w:szCs w:val="24"/>
              </w:rPr>
            </w:pPr>
            <w:r w:rsidRPr="004F2FCB">
              <w:rPr>
                <w:sz w:val="24"/>
                <w:szCs w:val="24"/>
              </w:rPr>
              <w:t>Seek knowledge from outdoor retailers</w:t>
            </w:r>
          </w:p>
          <w:p w:rsidR="004F2FCB" w:rsidRPr="004F2FCB" w:rsidRDefault="004F2FCB" w:rsidP="001715C1">
            <w:pPr>
              <w:pStyle w:val="ListParagraph"/>
              <w:numPr>
                <w:ilvl w:val="0"/>
                <w:numId w:val="14"/>
              </w:numPr>
              <w:rPr>
                <w:sz w:val="24"/>
                <w:szCs w:val="24"/>
              </w:rPr>
            </w:pPr>
            <w:r w:rsidRPr="004F2FCB">
              <w:rPr>
                <w:sz w:val="24"/>
                <w:szCs w:val="24"/>
              </w:rPr>
              <w:t>Seek opportunities to present ideas towards investors</w:t>
            </w:r>
          </w:p>
          <w:p w:rsidR="004F2FCB" w:rsidRPr="004F2FCB" w:rsidRDefault="004F2FCB" w:rsidP="001715C1">
            <w:pPr>
              <w:pStyle w:val="ListParagraph"/>
              <w:numPr>
                <w:ilvl w:val="0"/>
                <w:numId w:val="14"/>
              </w:numPr>
              <w:rPr>
                <w:sz w:val="24"/>
                <w:szCs w:val="24"/>
              </w:rPr>
            </w:pPr>
            <w:r w:rsidRPr="004F2FCB">
              <w:rPr>
                <w:sz w:val="24"/>
                <w:szCs w:val="24"/>
              </w:rPr>
              <w:t>Research further into Schwarz company strategies and tactics</w:t>
            </w:r>
          </w:p>
          <w:p w:rsidR="004F2FCB" w:rsidRPr="004F2FCB" w:rsidRDefault="004F2FCB" w:rsidP="001715C1">
            <w:pPr>
              <w:pStyle w:val="ListParagraph"/>
              <w:numPr>
                <w:ilvl w:val="0"/>
                <w:numId w:val="14"/>
              </w:numPr>
              <w:rPr>
                <w:sz w:val="24"/>
                <w:szCs w:val="24"/>
              </w:rPr>
            </w:pPr>
            <w:r w:rsidRPr="004F2FCB">
              <w:rPr>
                <w:sz w:val="24"/>
                <w:szCs w:val="24"/>
              </w:rPr>
              <w:t>Keep an occupational log (current work place)</w:t>
            </w:r>
          </w:p>
          <w:p w:rsidR="004F2FCB" w:rsidRPr="004F2FCB" w:rsidRDefault="004F2FCB" w:rsidP="001715C1">
            <w:pPr>
              <w:pStyle w:val="ListParagraph"/>
              <w:numPr>
                <w:ilvl w:val="0"/>
                <w:numId w:val="14"/>
              </w:numPr>
              <w:rPr>
                <w:sz w:val="24"/>
                <w:szCs w:val="24"/>
              </w:rPr>
            </w:pPr>
            <w:r w:rsidRPr="004F2FCB">
              <w:rPr>
                <w:sz w:val="24"/>
                <w:szCs w:val="24"/>
              </w:rPr>
              <w:t>Read on literature associated with business in outdoor retail</w:t>
            </w:r>
          </w:p>
          <w:p w:rsidR="004F2FCB" w:rsidRPr="004F2FCB" w:rsidRDefault="004F2FCB" w:rsidP="004F2FCB">
            <w:pPr>
              <w:pStyle w:val="ListParagraph"/>
              <w:numPr>
                <w:ilvl w:val="0"/>
                <w:numId w:val="14"/>
              </w:numPr>
              <w:rPr>
                <w:sz w:val="24"/>
                <w:szCs w:val="24"/>
              </w:rPr>
            </w:pPr>
            <w:r w:rsidRPr="004F2FCB">
              <w:rPr>
                <w:sz w:val="24"/>
                <w:szCs w:val="24"/>
              </w:rPr>
              <w:t>Provide a business plan</w:t>
            </w:r>
          </w:p>
          <w:p w:rsidR="004F2FCB" w:rsidRPr="004F2FCB" w:rsidRDefault="004F2FCB" w:rsidP="004F2FCB">
            <w:pPr>
              <w:pStyle w:val="ListParagraph"/>
              <w:numPr>
                <w:ilvl w:val="0"/>
                <w:numId w:val="14"/>
              </w:numPr>
              <w:rPr>
                <w:sz w:val="24"/>
                <w:szCs w:val="24"/>
              </w:rPr>
            </w:pPr>
            <w:r w:rsidRPr="004F2FCB">
              <w:rPr>
                <w:sz w:val="24"/>
                <w:szCs w:val="24"/>
              </w:rPr>
              <w:t>Understand further into ideal supply chain</w:t>
            </w:r>
          </w:p>
          <w:p w:rsidR="004F2FCB" w:rsidRPr="004F2FCB" w:rsidRDefault="004F2FCB" w:rsidP="004F2FCB">
            <w:pPr>
              <w:pStyle w:val="ListParagraph"/>
              <w:numPr>
                <w:ilvl w:val="0"/>
                <w:numId w:val="14"/>
              </w:numPr>
              <w:rPr>
                <w:b/>
                <w:sz w:val="24"/>
                <w:szCs w:val="24"/>
              </w:rPr>
            </w:pPr>
            <w:r w:rsidRPr="004F2FCB">
              <w:rPr>
                <w:sz w:val="24"/>
                <w:szCs w:val="24"/>
              </w:rPr>
              <w:t>Read upon economics</w:t>
            </w:r>
          </w:p>
        </w:tc>
      </w:tr>
    </w:tbl>
    <w:p w:rsidR="00BE7890" w:rsidRDefault="00BE7890" w:rsidP="00BE7890">
      <w:pPr>
        <w:pStyle w:val="ListParagraph"/>
        <w:ind w:left="1080"/>
        <w:rPr>
          <w:b/>
        </w:rPr>
      </w:pPr>
    </w:p>
    <w:p w:rsidR="00BE7890" w:rsidRDefault="00BE7890" w:rsidP="00BE7890">
      <w:pPr>
        <w:pStyle w:val="ListParagraph"/>
        <w:ind w:left="1080"/>
        <w:rPr>
          <w:b/>
        </w:rPr>
      </w:pPr>
    </w:p>
    <w:p w:rsidR="00BE7890" w:rsidRDefault="00BE7890" w:rsidP="00BE7890">
      <w:pPr>
        <w:pStyle w:val="ListParagraph"/>
        <w:ind w:left="1080"/>
        <w:rPr>
          <w:b/>
        </w:rPr>
      </w:pPr>
    </w:p>
    <w:p w:rsidR="00BE7890" w:rsidRDefault="00BE7890" w:rsidP="00BE7890">
      <w:pPr>
        <w:pStyle w:val="ListParagraph"/>
        <w:ind w:left="1080"/>
        <w:rPr>
          <w:b/>
        </w:rPr>
      </w:pPr>
    </w:p>
    <w:p w:rsidR="00BE7890" w:rsidRDefault="00BE7890" w:rsidP="00BE7890">
      <w:pPr>
        <w:pStyle w:val="ListParagraph"/>
        <w:ind w:left="1080"/>
        <w:rPr>
          <w:b/>
        </w:rPr>
      </w:pPr>
    </w:p>
    <w:p w:rsidR="00BE7890" w:rsidRDefault="00BE7890" w:rsidP="00BE7890">
      <w:pPr>
        <w:pStyle w:val="ListParagraph"/>
        <w:ind w:left="1080"/>
        <w:rPr>
          <w:b/>
        </w:rPr>
      </w:pPr>
    </w:p>
    <w:p w:rsidR="00BE7890" w:rsidRDefault="00BE7890" w:rsidP="00BE7890">
      <w:pPr>
        <w:pStyle w:val="ListParagraph"/>
        <w:ind w:left="1080"/>
        <w:rPr>
          <w:b/>
        </w:rPr>
      </w:pPr>
    </w:p>
    <w:p w:rsidR="00BE7890" w:rsidRDefault="00BE7890" w:rsidP="00BE7890">
      <w:pPr>
        <w:pStyle w:val="ListParagraph"/>
        <w:ind w:left="1080"/>
        <w:rPr>
          <w:b/>
        </w:rPr>
      </w:pPr>
    </w:p>
    <w:p w:rsidR="004F2FCB" w:rsidRDefault="004F2FCB" w:rsidP="00BE7890">
      <w:pPr>
        <w:pStyle w:val="ListParagraph"/>
        <w:ind w:left="1080"/>
        <w:rPr>
          <w:b/>
        </w:rPr>
      </w:pPr>
    </w:p>
    <w:p w:rsidR="004F2FCB" w:rsidRDefault="004F2FCB" w:rsidP="00BE7890">
      <w:pPr>
        <w:pStyle w:val="ListParagraph"/>
        <w:ind w:left="1080"/>
        <w:rPr>
          <w:b/>
        </w:rPr>
      </w:pPr>
    </w:p>
    <w:p w:rsidR="004F2FCB" w:rsidRDefault="004F2FCB" w:rsidP="00BE7890">
      <w:pPr>
        <w:pStyle w:val="ListParagraph"/>
        <w:ind w:left="1080"/>
        <w:rPr>
          <w:b/>
        </w:rPr>
      </w:pPr>
    </w:p>
    <w:p w:rsidR="00BE7890" w:rsidRPr="004F2FCB" w:rsidRDefault="00BE7890" w:rsidP="004F2FCB">
      <w:pPr>
        <w:rPr>
          <w:b/>
        </w:rPr>
      </w:pPr>
    </w:p>
    <w:p w:rsidR="00C12A0A" w:rsidRPr="004F2FCB" w:rsidRDefault="004F2FCB" w:rsidP="00C12A0A">
      <w:pPr>
        <w:pStyle w:val="ListParagraph"/>
        <w:numPr>
          <w:ilvl w:val="1"/>
          <w:numId w:val="7"/>
        </w:numPr>
        <w:rPr>
          <w:b/>
        </w:rPr>
      </w:pPr>
      <w:r w:rsidRPr="004F2FCB">
        <w:rPr>
          <w:b/>
        </w:rPr>
        <w:t>A</w:t>
      </w:r>
      <w:r w:rsidR="00C12A0A" w:rsidRPr="004F2FCB">
        <w:rPr>
          <w:b/>
        </w:rPr>
        <w:t xml:space="preserve">ppendix </w:t>
      </w:r>
      <w:r w:rsidR="00703DD0">
        <w:rPr>
          <w:b/>
          <w:noProof/>
        </w:rPr>
        <w:t>B</w:t>
      </w:r>
      <w:r w:rsidR="00484B60" w:rsidRPr="004F2FCB">
        <w:rPr>
          <w:b/>
          <w:noProof/>
        </w:rPr>
        <w:t>:</w:t>
      </w:r>
      <w:r w:rsidR="00484B60" w:rsidRPr="004F2FCB">
        <w:rPr>
          <w:b/>
        </w:rPr>
        <w:t xml:space="preserve"> APIOL Criteria</w:t>
      </w:r>
    </w:p>
    <w:p w:rsidR="00BE7890" w:rsidRDefault="00BE7890" w:rsidP="00BE7890">
      <w:pPr>
        <w:pStyle w:val="ListParagraph"/>
        <w:ind w:left="1080"/>
        <w:rPr>
          <w:b/>
          <w:noProof/>
          <w:lang w:eastAsia="en-GB"/>
        </w:rPr>
      </w:pPr>
    </w:p>
    <w:p w:rsidR="00BE7890" w:rsidRDefault="004F2FCB" w:rsidP="00BE7890">
      <w:pPr>
        <w:pStyle w:val="ListParagraph"/>
        <w:ind w:left="1080"/>
        <w:rPr>
          <w:b/>
          <w:noProof/>
          <w:lang w:eastAsia="en-GB"/>
        </w:rPr>
      </w:pPr>
      <w:r>
        <w:rPr>
          <w:noProof/>
          <w:lang w:eastAsia="en-GB"/>
        </w:rPr>
        <w:drawing>
          <wp:anchor distT="0" distB="0" distL="114300" distR="114300" simplePos="0" relativeHeight="251674624" behindDoc="1" locked="0" layoutInCell="1" allowOverlap="1" wp14:anchorId="0F45391A" wp14:editId="6DAC4D52">
            <wp:simplePos x="0" y="0"/>
            <wp:positionH relativeFrom="column">
              <wp:posOffset>-556895</wp:posOffset>
            </wp:positionH>
            <wp:positionV relativeFrom="paragraph">
              <wp:posOffset>245110</wp:posOffset>
            </wp:positionV>
            <wp:extent cx="6284595" cy="8368030"/>
            <wp:effectExtent l="0" t="0" r="1905" b="0"/>
            <wp:wrapTight wrapText="bothSides">
              <wp:wrapPolygon edited="0">
                <wp:start x="0" y="0"/>
                <wp:lineTo x="0" y="21538"/>
                <wp:lineTo x="21541" y="21538"/>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4595" cy="8368030"/>
                    </a:xfrm>
                    <a:prstGeom prst="rect">
                      <a:avLst/>
                    </a:prstGeom>
                    <a:noFill/>
                  </pic:spPr>
                </pic:pic>
              </a:graphicData>
            </a:graphic>
            <wp14:sizeRelH relativeFrom="page">
              <wp14:pctWidth>0</wp14:pctWidth>
            </wp14:sizeRelH>
            <wp14:sizeRelV relativeFrom="page">
              <wp14:pctHeight>0</wp14:pctHeight>
            </wp14:sizeRelV>
          </wp:anchor>
        </w:drawing>
      </w:r>
    </w:p>
    <w:p w:rsidR="00BE7890" w:rsidRDefault="00D051FC" w:rsidP="00BE7890">
      <w:pPr>
        <w:pStyle w:val="ListParagraph"/>
        <w:ind w:left="1080"/>
        <w:rPr>
          <w:b/>
          <w:noProof/>
          <w:lang w:eastAsia="en-GB"/>
        </w:rPr>
      </w:pPr>
      <w:r>
        <w:rPr>
          <w:b/>
          <w:noProof/>
          <w:lang w:eastAsia="en-GB"/>
        </w:rPr>
        <w:lastRenderedPageBreak/>
        <w:drawing>
          <wp:anchor distT="0" distB="0" distL="114300" distR="114300" simplePos="0" relativeHeight="251673600" behindDoc="1" locked="0" layoutInCell="1" allowOverlap="1" wp14:anchorId="5B6E8D83" wp14:editId="3B37B7F3">
            <wp:simplePos x="0" y="0"/>
            <wp:positionH relativeFrom="column">
              <wp:posOffset>-182245</wp:posOffset>
            </wp:positionH>
            <wp:positionV relativeFrom="paragraph">
              <wp:posOffset>164465</wp:posOffset>
            </wp:positionV>
            <wp:extent cx="5972175" cy="7233920"/>
            <wp:effectExtent l="0" t="0" r="9525" b="5080"/>
            <wp:wrapTight wrapText="bothSides">
              <wp:wrapPolygon edited="0">
                <wp:start x="0" y="0"/>
                <wp:lineTo x="0" y="21558"/>
                <wp:lineTo x="21566" y="21558"/>
                <wp:lineTo x="215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7233920"/>
                    </a:xfrm>
                    <a:prstGeom prst="rect">
                      <a:avLst/>
                    </a:prstGeom>
                    <a:noFill/>
                  </pic:spPr>
                </pic:pic>
              </a:graphicData>
            </a:graphic>
            <wp14:sizeRelH relativeFrom="page">
              <wp14:pctWidth>0</wp14:pctWidth>
            </wp14:sizeRelH>
            <wp14:sizeRelV relativeFrom="page">
              <wp14:pctHeight>0</wp14:pctHeight>
            </wp14:sizeRelV>
          </wp:anchor>
        </w:drawing>
      </w:r>
    </w:p>
    <w:p w:rsidR="00BE7890" w:rsidRDefault="00BE7890" w:rsidP="00BE7890">
      <w:pPr>
        <w:pStyle w:val="ListParagraph"/>
        <w:ind w:left="1080"/>
        <w:rPr>
          <w:b/>
          <w:noProof/>
          <w:lang w:eastAsia="en-GB"/>
        </w:rPr>
      </w:pPr>
    </w:p>
    <w:p w:rsidR="00BE7890" w:rsidRDefault="00BE7890" w:rsidP="00BE7890">
      <w:pPr>
        <w:pStyle w:val="ListParagraph"/>
        <w:ind w:left="1080"/>
        <w:rPr>
          <w:b/>
          <w:noProof/>
          <w:lang w:eastAsia="en-GB"/>
        </w:rPr>
      </w:pPr>
    </w:p>
    <w:p w:rsidR="00BE7890" w:rsidRDefault="00BE7890" w:rsidP="00D051FC">
      <w:pPr>
        <w:rPr>
          <w:b/>
        </w:rPr>
      </w:pPr>
    </w:p>
    <w:p w:rsidR="004F2FCB" w:rsidRDefault="004F2FCB" w:rsidP="00D051FC">
      <w:pPr>
        <w:rPr>
          <w:b/>
        </w:rPr>
      </w:pPr>
    </w:p>
    <w:p w:rsidR="0089474C" w:rsidRPr="00D051FC" w:rsidRDefault="0089474C" w:rsidP="00D051FC">
      <w:pPr>
        <w:rPr>
          <w:b/>
        </w:rPr>
      </w:pPr>
    </w:p>
    <w:p w:rsidR="00BE7890" w:rsidRPr="00BE7890" w:rsidRDefault="00703DD0" w:rsidP="00BE7890">
      <w:pPr>
        <w:pStyle w:val="ListParagraph"/>
        <w:numPr>
          <w:ilvl w:val="1"/>
          <w:numId w:val="7"/>
        </w:numPr>
        <w:rPr>
          <w:b/>
        </w:rPr>
      </w:pPr>
      <w:r>
        <w:rPr>
          <w:b/>
        </w:rPr>
        <w:lastRenderedPageBreak/>
        <w:t>Appendix C</w:t>
      </w:r>
      <w:r w:rsidR="00484B60">
        <w:rPr>
          <w:b/>
        </w:rPr>
        <w:t>: APIOL Benchmarks</w:t>
      </w:r>
    </w:p>
    <w:p w:rsidR="00EB2C92" w:rsidRPr="00EB2C92" w:rsidRDefault="00BE7890" w:rsidP="00EB2C92">
      <w:pPr>
        <w:pStyle w:val="ListParagraph"/>
        <w:ind w:left="1080"/>
        <w:rPr>
          <w:b/>
        </w:rPr>
      </w:pPr>
      <w:r>
        <w:rPr>
          <w:b/>
          <w:noProof/>
          <w:lang w:eastAsia="en-GB"/>
        </w:rPr>
        <w:drawing>
          <wp:anchor distT="0" distB="0" distL="114300" distR="114300" simplePos="0" relativeHeight="251676672" behindDoc="1" locked="0" layoutInCell="1" allowOverlap="1" wp14:anchorId="42FF432F" wp14:editId="55C13B17">
            <wp:simplePos x="0" y="0"/>
            <wp:positionH relativeFrom="column">
              <wp:posOffset>-845185</wp:posOffset>
            </wp:positionH>
            <wp:positionV relativeFrom="paragraph">
              <wp:posOffset>5033010</wp:posOffset>
            </wp:positionV>
            <wp:extent cx="7280275" cy="4558030"/>
            <wp:effectExtent l="0" t="0" r="0" b="0"/>
            <wp:wrapTight wrapText="bothSides">
              <wp:wrapPolygon edited="0">
                <wp:start x="0" y="0"/>
                <wp:lineTo x="0" y="21486"/>
                <wp:lineTo x="21534" y="21486"/>
                <wp:lineTo x="215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0275" cy="4558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75648" behindDoc="1" locked="0" layoutInCell="1" allowOverlap="1" wp14:anchorId="7104B319" wp14:editId="5C57CCCD">
            <wp:simplePos x="0" y="0"/>
            <wp:positionH relativeFrom="column">
              <wp:posOffset>-1170305</wp:posOffset>
            </wp:positionH>
            <wp:positionV relativeFrom="paragraph">
              <wp:posOffset>250825</wp:posOffset>
            </wp:positionV>
            <wp:extent cx="7482205" cy="4918710"/>
            <wp:effectExtent l="0" t="0" r="4445" b="0"/>
            <wp:wrapTight wrapText="bothSides">
              <wp:wrapPolygon edited="0">
                <wp:start x="0" y="0"/>
                <wp:lineTo x="0" y="21500"/>
                <wp:lineTo x="21558" y="21500"/>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a:stretch>
                      <a:fillRect/>
                    </a:stretch>
                  </pic:blipFill>
                  <pic:spPr bwMode="auto">
                    <a:xfrm>
                      <a:off x="0" y="0"/>
                      <a:ext cx="7482205" cy="491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890" w:rsidRPr="00C12A0A" w:rsidRDefault="00BE7890" w:rsidP="00BE7890">
      <w:pPr>
        <w:pStyle w:val="ListParagraph"/>
        <w:ind w:left="1080"/>
        <w:rPr>
          <w:b/>
        </w:rPr>
      </w:pPr>
    </w:p>
    <w:p w:rsidR="00C12A0A" w:rsidRPr="00C12A0A" w:rsidRDefault="00703DD0" w:rsidP="00C12A0A">
      <w:pPr>
        <w:pStyle w:val="ListParagraph"/>
        <w:numPr>
          <w:ilvl w:val="1"/>
          <w:numId w:val="7"/>
        </w:numPr>
        <w:rPr>
          <w:b/>
        </w:rPr>
      </w:pPr>
      <w:r>
        <w:rPr>
          <w:b/>
        </w:rPr>
        <w:t>Appendix D</w:t>
      </w:r>
      <w:r w:rsidR="00484B60">
        <w:rPr>
          <w:b/>
        </w:rPr>
        <w:t>: S.W.O.T Analysis</w:t>
      </w:r>
    </w:p>
    <w:p w:rsidR="00A04127" w:rsidRPr="00EA5C84" w:rsidRDefault="00A04127" w:rsidP="00A04127">
      <w:pPr>
        <w:pStyle w:val="ListParagraph"/>
        <w:ind w:left="216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69"/>
      </w:tblGrid>
      <w:tr w:rsidR="00D051FC" w:rsidRPr="00D051FC" w:rsidTr="00E66676">
        <w:tc>
          <w:tcPr>
            <w:tcW w:w="4621" w:type="dxa"/>
            <w:shd w:val="clear" w:color="auto" w:fill="auto"/>
          </w:tcPr>
          <w:p w:rsidR="001715C1" w:rsidRPr="004F2FCB" w:rsidRDefault="00D051FC" w:rsidP="001715C1">
            <w:pPr>
              <w:rPr>
                <w:b/>
                <w:sz w:val="24"/>
                <w:szCs w:val="24"/>
                <w:u w:val="single"/>
              </w:rPr>
            </w:pPr>
            <w:r w:rsidRPr="004F2FCB">
              <w:rPr>
                <w:b/>
                <w:sz w:val="24"/>
                <w:szCs w:val="24"/>
                <w:u w:val="single"/>
              </w:rPr>
              <w:t>Strengths</w:t>
            </w:r>
            <w:r w:rsidR="0089474C" w:rsidRPr="004F2FCB">
              <w:rPr>
                <w:b/>
                <w:sz w:val="24"/>
                <w:szCs w:val="24"/>
                <w:u w:val="single"/>
              </w:rPr>
              <w:t>:</w:t>
            </w:r>
          </w:p>
          <w:p w:rsidR="001715C1" w:rsidRPr="004F2FCB" w:rsidRDefault="001715C1" w:rsidP="001715C1">
            <w:pPr>
              <w:rPr>
                <w:sz w:val="24"/>
                <w:szCs w:val="24"/>
              </w:rPr>
            </w:pPr>
            <w:r w:rsidRPr="004F2FCB">
              <w:rPr>
                <w:sz w:val="24"/>
                <w:szCs w:val="24"/>
              </w:rPr>
              <w:t>Self-Management.</w:t>
            </w:r>
          </w:p>
          <w:p w:rsidR="001715C1" w:rsidRPr="004F2FCB" w:rsidRDefault="001715C1" w:rsidP="001715C1">
            <w:pPr>
              <w:rPr>
                <w:sz w:val="24"/>
                <w:szCs w:val="24"/>
              </w:rPr>
            </w:pPr>
            <w:r w:rsidRPr="004F2FCB">
              <w:rPr>
                <w:sz w:val="24"/>
                <w:szCs w:val="24"/>
              </w:rPr>
              <w:t>Reflective Practice.</w:t>
            </w:r>
          </w:p>
          <w:p w:rsidR="001715C1" w:rsidRPr="004F2FCB" w:rsidRDefault="001715C1" w:rsidP="001715C1">
            <w:pPr>
              <w:rPr>
                <w:sz w:val="24"/>
                <w:szCs w:val="24"/>
              </w:rPr>
            </w:pPr>
            <w:r w:rsidRPr="004F2FCB">
              <w:rPr>
                <w:sz w:val="24"/>
                <w:szCs w:val="24"/>
              </w:rPr>
              <w:t>Motivation.</w:t>
            </w:r>
          </w:p>
          <w:p w:rsidR="001715C1" w:rsidRPr="004F2FCB" w:rsidRDefault="001715C1" w:rsidP="001715C1">
            <w:pPr>
              <w:rPr>
                <w:sz w:val="24"/>
                <w:szCs w:val="24"/>
              </w:rPr>
            </w:pPr>
            <w:r w:rsidRPr="004F2FCB">
              <w:rPr>
                <w:sz w:val="24"/>
                <w:szCs w:val="24"/>
              </w:rPr>
              <w:t>Socio-cultural aware.</w:t>
            </w:r>
          </w:p>
          <w:p w:rsidR="001715C1" w:rsidRPr="004F2FCB" w:rsidRDefault="0089474C" w:rsidP="001715C1">
            <w:pPr>
              <w:rPr>
                <w:sz w:val="24"/>
                <w:szCs w:val="24"/>
              </w:rPr>
            </w:pPr>
            <w:r w:rsidRPr="004F2FCB">
              <w:rPr>
                <w:sz w:val="24"/>
                <w:szCs w:val="24"/>
              </w:rPr>
              <w:t>Determination.</w:t>
            </w:r>
          </w:p>
          <w:p w:rsidR="00D051FC" w:rsidRPr="004F2FCB" w:rsidRDefault="00D051FC" w:rsidP="00D051FC">
            <w:pPr>
              <w:pStyle w:val="ListParagraph"/>
              <w:rPr>
                <w:sz w:val="24"/>
                <w:szCs w:val="24"/>
              </w:rPr>
            </w:pPr>
          </w:p>
        </w:tc>
        <w:tc>
          <w:tcPr>
            <w:tcW w:w="4621" w:type="dxa"/>
            <w:shd w:val="clear" w:color="auto" w:fill="auto"/>
          </w:tcPr>
          <w:p w:rsidR="00D051FC" w:rsidRPr="004F2FCB" w:rsidRDefault="0089474C" w:rsidP="001715C1">
            <w:pPr>
              <w:rPr>
                <w:b/>
                <w:sz w:val="24"/>
                <w:szCs w:val="24"/>
                <w:u w:val="single"/>
              </w:rPr>
            </w:pPr>
            <w:r w:rsidRPr="004F2FCB">
              <w:rPr>
                <w:b/>
                <w:sz w:val="24"/>
                <w:szCs w:val="24"/>
                <w:u w:val="single"/>
              </w:rPr>
              <w:t>Weaknesses:</w:t>
            </w:r>
          </w:p>
          <w:p w:rsidR="00D051FC" w:rsidRPr="004F2FCB" w:rsidRDefault="0089474C" w:rsidP="0089474C">
            <w:pPr>
              <w:rPr>
                <w:sz w:val="24"/>
                <w:szCs w:val="24"/>
              </w:rPr>
            </w:pPr>
            <w:r w:rsidRPr="004F2FCB">
              <w:rPr>
                <w:sz w:val="24"/>
                <w:szCs w:val="24"/>
              </w:rPr>
              <w:t>Commitment.</w:t>
            </w:r>
          </w:p>
          <w:p w:rsidR="0089474C" w:rsidRPr="004F2FCB" w:rsidRDefault="0089474C" w:rsidP="0089474C">
            <w:pPr>
              <w:rPr>
                <w:sz w:val="24"/>
                <w:szCs w:val="24"/>
              </w:rPr>
            </w:pPr>
            <w:r w:rsidRPr="004F2FCB">
              <w:rPr>
                <w:sz w:val="24"/>
                <w:szCs w:val="24"/>
              </w:rPr>
              <w:t>Overestimating ability.</w:t>
            </w:r>
          </w:p>
          <w:p w:rsidR="0089474C" w:rsidRPr="004F2FCB" w:rsidRDefault="0089474C" w:rsidP="0089474C">
            <w:pPr>
              <w:rPr>
                <w:sz w:val="24"/>
                <w:szCs w:val="24"/>
              </w:rPr>
            </w:pPr>
            <w:r w:rsidRPr="004F2FCB">
              <w:rPr>
                <w:sz w:val="24"/>
                <w:szCs w:val="24"/>
              </w:rPr>
              <w:t>Easily Influenced.</w:t>
            </w:r>
          </w:p>
          <w:p w:rsidR="0089474C" w:rsidRPr="004F2FCB" w:rsidRDefault="0089474C" w:rsidP="0089474C">
            <w:pPr>
              <w:rPr>
                <w:sz w:val="24"/>
                <w:szCs w:val="24"/>
              </w:rPr>
            </w:pPr>
            <w:r w:rsidRPr="004F2FCB">
              <w:rPr>
                <w:sz w:val="24"/>
                <w:szCs w:val="24"/>
              </w:rPr>
              <w:t>Attitude.</w:t>
            </w:r>
          </w:p>
          <w:p w:rsidR="0089474C" w:rsidRPr="004F2FCB" w:rsidRDefault="0089474C" w:rsidP="0089474C">
            <w:pPr>
              <w:rPr>
                <w:sz w:val="24"/>
                <w:szCs w:val="24"/>
              </w:rPr>
            </w:pPr>
            <w:r w:rsidRPr="004F2FCB">
              <w:rPr>
                <w:sz w:val="24"/>
                <w:szCs w:val="24"/>
              </w:rPr>
              <w:t>Communication.</w:t>
            </w:r>
          </w:p>
          <w:p w:rsidR="0089474C" w:rsidRPr="004F2FCB" w:rsidRDefault="0089474C" w:rsidP="0089474C">
            <w:pPr>
              <w:rPr>
                <w:sz w:val="24"/>
                <w:szCs w:val="24"/>
              </w:rPr>
            </w:pPr>
            <w:r w:rsidRPr="004F2FCB">
              <w:rPr>
                <w:sz w:val="24"/>
                <w:szCs w:val="24"/>
              </w:rPr>
              <w:t>Decisiveness.</w:t>
            </w:r>
          </w:p>
        </w:tc>
      </w:tr>
      <w:tr w:rsidR="00D051FC" w:rsidRPr="00D051FC" w:rsidTr="00E66676">
        <w:tc>
          <w:tcPr>
            <w:tcW w:w="4621" w:type="dxa"/>
            <w:shd w:val="clear" w:color="auto" w:fill="auto"/>
          </w:tcPr>
          <w:p w:rsidR="00D051FC" w:rsidRPr="004F2FCB" w:rsidRDefault="00D051FC" w:rsidP="001715C1">
            <w:pPr>
              <w:rPr>
                <w:b/>
                <w:sz w:val="24"/>
                <w:szCs w:val="24"/>
                <w:u w:val="single"/>
              </w:rPr>
            </w:pPr>
            <w:r w:rsidRPr="004F2FCB">
              <w:rPr>
                <w:b/>
                <w:sz w:val="24"/>
                <w:szCs w:val="24"/>
                <w:u w:val="single"/>
              </w:rPr>
              <w:t>Opportunities</w:t>
            </w:r>
            <w:r w:rsidR="0089474C" w:rsidRPr="004F2FCB">
              <w:rPr>
                <w:b/>
                <w:sz w:val="24"/>
                <w:szCs w:val="24"/>
                <w:u w:val="single"/>
              </w:rPr>
              <w:t>:</w:t>
            </w:r>
          </w:p>
          <w:p w:rsidR="0089474C" w:rsidRPr="004F2FCB" w:rsidRDefault="0089474C" w:rsidP="0089474C">
            <w:pPr>
              <w:rPr>
                <w:sz w:val="24"/>
                <w:szCs w:val="24"/>
              </w:rPr>
            </w:pPr>
            <w:r w:rsidRPr="004F2FCB">
              <w:rPr>
                <w:sz w:val="24"/>
                <w:szCs w:val="24"/>
              </w:rPr>
              <w:t>Qualified to be a Royal Navy as an Officer.</w:t>
            </w:r>
          </w:p>
          <w:p w:rsidR="0089474C" w:rsidRPr="004F2FCB" w:rsidRDefault="0089474C" w:rsidP="0089474C">
            <w:pPr>
              <w:rPr>
                <w:sz w:val="24"/>
                <w:szCs w:val="24"/>
              </w:rPr>
            </w:pPr>
            <w:r w:rsidRPr="004F2FCB">
              <w:rPr>
                <w:sz w:val="24"/>
                <w:szCs w:val="24"/>
              </w:rPr>
              <w:t>Potential to travel to whenever I want.</w:t>
            </w:r>
          </w:p>
          <w:p w:rsidR="0089474C" w:rsidRPr="004F2FCB" w:rsidRDefault="0089474C" w:rsidP="0089474C">
            <w:pPr>
              <w:rPr>
                <w:sz w:val="24"/>
                <w:szCs w:val="24"/>
              </w:rPr>
            </w:pPr>
            <w:r w:rsidRPr="004F2FCB">
              <w:rPr>
                <w:sz w:val="24"/>
                <w:szCs w:val="24"/>
              </w:rPr>
              <w:t>To meet new people to educate and learn from.</w:t>
            </w:r>
          </w:p>
        </w:tc>
        <w:tc>
          <w:tcPr>
            <w:tcW w:w="4621" w:type="dxa"/>
            <w:shd w:val="clear" w:color="auto" w:fill="auto"/>
          </w:tcPr>
          <w:p w:rsidR="00D051FC" w:rsidRPr="004F2FCB" w:rsidRDefault="00D051FC" w:rsidP="001715C1">
            <w:pPr>
              <w:rPr>
                <w:b/>
                <w:sz w:val="24"/>
                <w:szCs w:val="24"/>
                <w:u w:val="single"/>
              </w:rPr>
            </w:pPr>
            <w:r w:rsidRPr="004F2FCB">
              <w:rPr>
                <w:b/>
                <w:sz w:val="24"/>
                <w:szCs w:val="24"/>
                <w:u w:val="single"/>
              </w:rPr>
              <w:t>Threats</w:t>
            </w:r>
            <w:r w:rsidR="0089474C" w:rsidRPr="004F2FCB">
              <w:rPr>
                <w:b/>
                <w:sz w:val="24"/>
                <w:szCs w:val="24"/>
                <w:u w:val="single"/>
              </w:rPr>
              <w:t>:</w:t>
            </w:r>
          </w:p>
          <w:p w:rsidR="00D051FC" w:rsidRPr="004F2FCB" w:rsidRDefault="0089474C" w:rsidP="0089474C">
            <w:pPr>
              <w:rPr>
                <w:sz w:val="24"/>
                <w:szCs w:val="24"/>
              </w:rPr>
            </w:pPr>
            <w:r w:rsidRPr="004F2FCB">
              <w:rPr>
                <w:sz w:val="24"/>
                <w:szCs w:val="24"/>
              </w:rPr>
              <w:t>Financial Commitments.</w:t>
            </w:r>
          </w:p>
          <w:p w:rsidR="0089474C" w:rsidRPr="004F2FCB" w:rsidRDefault="0089474C" w:rsidP="0089474C">
            <w:pPr>
              <w:rPr>
                <w:sz w:val="24"/>
                <w:szCs w:val="24"/>
              </w:rPr>
            </w:pPr>
            <w:r w:rsidRPr="004F2FCB">
              <w:rPr>
                <w:sz w:val="24"/>
                <w:szCs w:val="24"/>
              </w:rPr>
              <w:t>Emotional Wellbeing.</w:t>
            </w:r>
          </w:p>
          <w:p w:rsidR="0089474C" w:rsidRPr="004F2FCB" w:rsidRDefault="0089474C" w:rsidP="0089474C">
            <w:pPr>
              <w:rPr>
                <w:sz w:val="24"/>
                <w:szCs w:val="24"/>
              </w:rPr>
            </w:pPr>
            <w:r w:rsidRPr="004F2FCB">
              <w:rPr>
                <w:sz w:val="24"/>
                <w:szCs w:val="24"/>
              </w:rPr>
              <w:t>Current occupation.</w:t>
            </w:r>
          </w:p>
          <w:p w:rsidR="00D051FC" w:rsidRPr="004F2FCB" w:rsidRDefault="00D051FC" w:rsidP="0089474C">
            <w:pPr>
              <w:rPr>
                <w:i/>
                <w:sz w:val="24"/>
                <w:szCs w:val="24"/>
              </w:rPr>
            </w:pPr>
            <w:r w:rsidRPr="004F2FCB">
              <w:rPr>
                <w:i/>
                <w:sz w:val="24"/>
                <w:szCs w:val="24"/>
              </w:rPr>
              <w:t xml:space="preserve"> </w:t>
            </w:r>
          </w:p>
        </w:tc>
      </w:tr>
    </w:tbl>
    <w:p w:rsidR="00545F3B" w:rsidRDefault="00545F3B" w:rsidP="00EA5C84">
      <w:pPr>
        <w:pStyle w:val="ListParagraph"/>
        <w:rPr>
          <w:i/>
        </w:rPr>
      </w:pPr>
    </w:p>
    <w:p w:rsidR="00545F3B" w:rsidRDefault="00545F3B" w:rsidP="00EA5C84">
      <w:pPr>
        <w:pStyle w:val="ListParagraph"/>
        <w:rPr>
          <w:i/>
        </w:rPr>
      </w:pPr>
    </w:p>
    <w:p w:rsidR="00545F3B" w:rsidRDefault="00545F3B" w:rsidP="00EA5C84">
      <w:pPr>
        <w:pStyle w:val="ListParagraph"/>
        <w:rPr>
          <w:i/>
        </w:rPr>
      </w:pPr>
    </w:p>
    <w:p w:rsidR="00545F3B" w:rsidRDefault="00545F3B" w:rsidP="00EA5C84">
      <w:pPr>
        <w:pStyle w:val="ListParagraph"/>
        <w:rPr>
          <w:i/>
        </w:rPr>
      </w:pPr>
    </w:p>
    <w:p w:rsidR="00545F3B" w:rsidRDefault="00545F3B" w:rsidP="00EA5C84">
      <w:pPr>
        <w:pStyle w:val="ListParagraph"/>
        <w:rPr>
          <w:i/>
        </w:rPr>
      </w:pPr>
    </w:p>
    <w:p w:rsidR="00545F3B" w:rsidRDefault="00545F3B" w:rsidP="00EA5C84">
      <w:pPr>
        <w:pStyle w:val="ListParagraph"/>
        <w:rPr>
          <w:i/>
        </w:rPr>
      </w:pPr>
    </w:p>
    <w:p w:rsidR="00545F3B" w:rsidRDefault="00545F3B" w:rsidP="00EA5C84">
      <w:pPr>
        <w:pStyle w:val="ListParagraph"/>
        <w:rPr>
          <w:i/>
        </w:rPr>
      </w:pPr>
    </w:p>
    <w:p w:rsidR="00040685" w:rsidRPr="00040685" w:rsidRDefault="00040685" w:rsidP="00040685">
      <w:pPr>
        <w:pStyle w:val="ListParagraph"/>
        <w:ind w:left="1080"/>
        <w:rPr>
          <w:b/>
        </w:rPr>
      </w:pPr>
    </w:p>
    <w:p w:rsidR="007D19A0" w:rsidRPr="007D19A0" w:rsidRDefault="007D19A0" w:rsidP="007D19A0">
      <w:pPr>
        <w:pStyle w:val="ListParagraph"/>
        <w:ind w:left="360"/>
        <w:rPr>
          <w:b/>
        </w:rPr>
      </w:pPr>
    </w:p>
    <w:p w:rsidR="003D6BAF" w:rsidRDefault="003D6BAF" w:rsidP="00E90290"/>
    <w:p w:rsidR="003D6BAF" w:rsidRDefault="003D6BAF" w:rsidP="00E90290"/>
    <w:p w:rsidR="003D6BAF" w:rsidRPr="00E90290" w:rsidRDefault="003D6BAF" w:rsidP="00E90290"/>
    <w:sectPr w:rsidR="003D6BAF" w:rsidRPr="00E90290" w:rsidSect="00AE0370">
      <w:headerReference w:type="default" r:id="rId20"/>
      <w:footerReference w:type="default" r:id="rId21"/>
      <w:pgSz w:w="11906" w:h="16838"/>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370" w:rsidRDefault="00AE0370" w:rsidP="00E90290">
      <w:pPr>
        <w:spacing w:after="0" w:line="240" w:lineRule="auto"/>
      </w:pPr>
      <w:r>
        <w:separator/>
      </w:r>
    </w:p>
  </w:endnote>
  <w:endnote w:type="continuationSeparator" w:id="0">
    <w:p w:rsidR="00AE0370" w:rsidRDefault="00AE0370" w:rsidP="00E9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562508"/>
      <w:docPartObj>
        <w:docPartGallery w:val="Page Numbers (Bottom of Page)"/>
        <w:docPartUnique/>
      </w:docPartObj>
    </w:sdtPr>
    <w:sdtEndPr/>
    <w:sdtContent>
      <w:p w:rsidR="00AE0370" w:rsidRDefault="00AE0370">
        <w:pPr>
          <w:pStyle w:val="Footer"/>
          <w:jc w:val="right"/>
        </w:pPr>
        <w:r>
          <w:t xml:space="preserve">Page | </w:t>
        </w:r>
        <w:r>
          <w:fldChar w:fldCharType="begin"/>
        </w:r>
        <w:r>
          <w:instrText xml:space="preserve"> PAGE   \* MERGEFORMAT </w:instrText>
        </w:r>
        <w:r>
          <w:fldChar w:fldCharType="separate"/>
        </w:r>
        <w:r w:rsidR="00703DD0">
          <w:rPr>
            <w:noProof/>
          </w:rPr>
          <w:t>24</w:t>
        </w:r>
        <w:r>
          <w:rPr>
            <w:noProof/>
          </w:rPr>
          <w:fldChar w:fldCharType="end"/>
        </w:r>
        <w:r>
          <w:t xml:space="preserve"> </w:t>
        </w:r>
      </w:p>
    </w:sdtContent>
  </w:sdt>
  <w:p w:rsidR="00AE0370" w:rsidRDefault="00BE7890" w:rsidP="00BE7890">
    <w:pPr>
      <w:pStyle w:val="Footer"/>
      <w:tabs>
        <w:tab w:val="clear" w:pos="4513"/>
        <w:tab w:val="clear" w:pos="9026"/>
        <w:tab w:val="left" w:pos="328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370" w:rsidRDefault="00AE0370" w:rsidP="00E90290">
      <w:pPr>
        <w:spacing w:after="0" w:line="240" w:lineRule="auto"/>
      </w:pPr>
      <w:r>
        <w:separator/>
      </w:r>
    </w:p>
  </w:footnote>
  <w:footnote w:type="continuationSeparator" w:id="0">
    <w:p w:rsidR="00AE0370" w:rsidRDefault="00AE0370" w:rsidP="00E902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370" w:rsidRDefault="00AE0370">
    <w:pPr>
      <w:pStyle w:val="Header"/>
    </w:pPr>
    <w:r>
      <w:t>OAEHO1</w:t>
    </w:r>
    <w:r>
      <w:ptab w:relativeTo="margin" w:alignment="center" w:leader="none"/>
    </w:r>
    <w:r>
      <w:t xml:space="preserve">Evaluative Report </w:t>
    </w:r>
    <w:r>
      <w:ptab w:relativeTo="margin" w:alignment="right" w:leader="none"/>
    </w:r>
    <w:r>
      <w:t>Kieran Claydon-Smith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2221C"/>
    <w:multiLevelType w:val="hybridMultilevel"/>
    <w:tmpl w:val="93FCB6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A5783B"/>
    <w:multiLevelType w:val="hybridMultilevel"/>
    <w:tmpl w:val="9FA0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74340E"/>
    <w:multiLevelType w:val="multilevel"/>
    <w:tmpl w:val="9A44BE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nsid w:val="20A178CA"/>
    <w:multiLevelType w:val="hybridMultilevel"/>
    <w:tmpl w:val="756899D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710BB4"/>
    <w:multiLevelType w:val="multilevel"/>
    <w:tmpl w:val="763ECCDE"/>
    <w:lvl w:ilvl="0">
      <w:start w:val="3"/>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7F76016"/>
    <w:multiLevelType w:val="hybridMultilevel"/>
    <w:tmpl w:val="C8529A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0D46A2"/>
    <w:multiLevelType w:val="hybridMultilevel"/>
    <w:tmpl w:val="F3BE4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6AA681E"/>
    <w:multiLevelType w:val="multilevel"/>
    <w:tmpl w:val="6944F16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3FA721BD"/>
    <w:multiLevelType w:val="multilevel"/>
    <w:tmpl w:val="F00466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EB36041"/>
    <w:multiLevelType w:val="hybridMultilevel"/>
    <w:tmpl w:val="CF883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B71706"/>
    <w:multiLevelType w:val="multilevel"/>
    <w:tmpl w:val="6944F16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51F30B92"/>
    <w:multiLevelType w:val="hybridMultilevel"/>
    <w:tmpl w:val="7DAA4A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6F5034"/>
    <w:multiLevelType w:val="multilevel"/>
    <w:tmpl w:val="950448E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59EA1C8F"/>
    <w:multiLevelType w:val="hybridMultilevel"/>
    <w:tmpl w:val="AC94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29206C"/>
    <w:multiLevelType w:val="multilevel"/>
    <w:tmpl w:val="311660AE"/>
    <w:lvl w:ilvl="0">
      <w:start w:val="3"/>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72B43E8D"/>
    <w:multiLevelType w:val="hybridMultilevel"/>
    <w:tmpl w:val="E2F0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2D5E18"/>
    <w:multiLevelType w:val="hybridMultilevel"/>
    <w:tmpl w:val="19FA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1"/>
  </w:num>
  <w:num w:numId="4">
    <w:abstractNumId w:val="10"/>
  </w:num>
  <w:num w:numId="5">
    <w:abstractNumId w:val="3"/>
  </w:num>
  <w:num w:numId="6">
    <w:abstractNumId w:val="7"/>
  </w:num>
  <w:num w:numId="7">
    <w:abstractNumId w:val="8"/>
  </w:num>
  <w:num w:numId="8">
    <w:abstractNumId w:val="2"/>
  </w:num>
  <w:num w:numId="9">
    <w:abstractNumId w:val="14"/>
  </w:num>
  <w:num w:numId="10">
    <w:abstractNumId w:val="4"/>
  </w:num>
  <w:num w:numId="11">
    <w:abstractNumId w:val="16"/>
  </w:num>
  <w:num w:numId="12">
    <w:abstractNumId w:val="13"/>
  </w:num>
  <w:num w:numId="13">
    <w:abstractNumId w:val="15"/>
  </w:num>
  <w:num w:numId="14">
    <w:abstractNumId w:val="9"/>
  </w:num>
  <w:num w:numId="15">
    <w:abstractNumId w:val="1"/>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290"/>
    <w:rsid w:val="000137C3"/>
    <w:rsid w:val="0002332D"/>
    <w:rsid w:val="00040685"/>
    <w:rsid w:val="00086A90"/>
    <w:rsid w:val="000A1E9E"/>
    <w:rsid w:val="000B783F"/>
    <w:rsid w:val="000C08C6"/>
    <w:rsid w:val="000E5A71"/>
    <w:rsid w:val="001715C1"/>
    <w:rsid w:val="001725F6"/>
    <w:rsid w:val="00172939"/>
    <w:rsid w:val="001F2025"/>
    <w:rsid w:val="00256752"/>
    <w:rsid w:val="00282EAC"/>
    <w:rsid w:val="002B3C05"/>
    <w:rsid w:val="002C1E76"/>
    <w:rsid w:val="002C3A49"/>
    <w:rsid w:val="003139EA"/>
    <w:rsid w:val="00331032"/>
    <w:rsid w:val="0037658A"/>
    <w:rsid w:val="003845F1"/>
    <w:rsid w:val="00394CBC"/>
    <w:rsid w:val="003D4C34"/>
    <w:rsid w:val="003D6BAF"/>
    <w:rsid w:val="00420248"/>
    <w:rsid w:val="00424E9B"/>
    <w:rsid w:val="00484B60"/>
    <w:rsid w:val="00486DA3"/>
    <w:rsid w:val="00493FE0"/>
    <w:rsid w:val="004A155E"/>
    <w:rsid w:val="004D171A"/>
    <w:rsid w:val="004F2FCB"/>
    <w:rsid w:val="005344D5"/>
    <w:rsid w:val="00545F3B"/>
    <w:rsid w:val="00580DD5"/>
    <w:rsid w:val="005D1D73"/>
    <w:rsid w:val="00677BCE"/>
    <w:rsid w:val="00683C6A"/>
    <w:rsid w:val="006B3DA6"/>
    <w:rsid w:val="006F63DC"/>
    <w:rsid w:val="00703DD0"/>
    <w:rsid w:val="0079032D"/>
    <w:rsid w:val="007972D1"/>
    <w:rsid w:val="007D19A0"/>
    <w:rsid w:val="007E48C0"/>
    <w:rsid w:val="007F16C6"/>
    <w:rsid w:val="00820014"/>
    <w:rsid w:val="00867D8F"/>
    <w:rsid w:val="0089474C"/>
    <w:rsid w:val="008B331B"/>
    <w:rsid w:val="008D637C"/>
    <w:rsid w:val="0090173F"/>
    <w:rsid w:val="009127A2"/>
    <w:rsid w:val="009320FD"/>
    <w:rsid w:val="00974FB4"/>
    <w:rsid w:val="009920AF"/>
    <w:rsid w:val="00A04127"/>
    <w:rsid w:val="00A07129"/>
    <w:rsid w:val="00A15E78"/>
    <w:rsid w:val="00A225C3"/>
    <w:rsid w:val="00A51467"/>
    <w:rsid w:val="00AD76B3"/>
    <w:rsid w:val="00AE0370"/>
    <w:rsid w:val="00B32F5D"/>
    <w:rsid w:val="00B9707A"/>
    <w:rsid w:val="00BA0993"/>
    <w:rsid w:val="00BC36E5"/>
    <w:rsid w:val="00BD1B8D"/>
    <w:rsid w:val="00BD7586"/>
    <w:rsid w:val="00BE7890"/>
    <w:rsid w:val="00C12A0A"/>
    <w:rsid w:val="00C14074"/>
    <w:rsid w:val="00C273B0"/>
    <w:rsid w:val="00C475FE"/>
    <w:rsid w:val="00C82009"/>
    <w:rsid w:val="00C964B6"/>
    <w:rsid w:val="00CD664A"/>
    <w:rsid w:val="00D03D27"/>
    <w:rsid w:val="00D051FC"/>
    <w:rsid w:val="00D6037B"/>
    <w:rsid w:val="00DE5114"/>
    <w:rsid w:val="00E52503"/>
    <w:rsid w:val="00E52EC7"/>
    <w:rsid w:val="00E629AB"/>
    <w:rsid w:val="00E90290"/>
    <w:rsid w:val="00EA5626"/>
    <w:rsid w:val="00EA5C84"/>
    <w:rsid w:val="00EA6BC1"/>
    <w:rsid w:val="00EB2C92"/>
    <w:rsid w:val="00F06C55"/>
    <w:rsid w:val="00F43E2B"/>
    <w:rsid w:val="00FA28C2"/>
    <w:rsid w:val="00FD3D77"/>
    <w:rsid w:val="00FD6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33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290"/>
  </w:style>
  <w:style w:type="paragraph" w:styleId="Footer">
    <w:name w:val="footer"/>
    <w:basedOn w:val="Normal"/>
    <w:link w:val="FooterChar"/>
    <w:uiPriority w:val="99"/>
    <w:unhideWhenUsed/>
    <w:rsid w:val="00E90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290"/>
  </w:style>
  <w:style w:type="paragraph" w:styleId="BalloonText">
    <w:name w:val="Balloon Text"/>
    <w:basedOn w:val="Normal"/>
    <w:link w:val="BalloonTextChar"/>
    <w:uiPriority w:val="99"/>
    <w:semiHidden/>
    <w:unhideWhenUsed/>
    <w:rsid w:val="00E90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290"/>
    <w:rPr>
      <w:rFonts w:ascii="Tahoma" w:hAnsi="Tahoma" w:cs="Tahoma"/>
      <w:sz w:val="16"/>
      <w:szCs w:val="16"/>
    </w:rPr>
  </w:style>
  <w:style w:type="paragraph" w:styleId="Title">
    <w:name w:val="Title"/>
    <w:basedOn w:val="Normal"/>
    <w:next w:val="Normal"/>
    <w:link w:val="TitleChar"/>
    <w:uiPriority w:val="10"/>
    <w:qFormat/>
    <w:rsid w:val="00E902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02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qFormat/>
    <w:rsid w:val="00E90290"/>
    <w:pPr>
      <w:ind w:left="720"/>
      <w:contextualSpacing/>
    </w:pPr>
  </w:style>
  <w:style w:type="paragraph" w:styleId="NoSpacing">
    <w:name w:val="No Spacing"/>
    <w:link w:val="NoSpacingChar"/>
    <w:uiPriority w:val="1"/>
    <w:qFormat/>
    <w:rsid w:val="00E9029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90290"/>
    <w:rPr>
      <w:rFonts w:eastAsiaTheme="minorEastAsia"/>
      <w:lang w:val="en-US" w:eastAsia="ja-JP"/>
    </w:rPr>
  </w:style>
  <w:style w:type="character" w:customStyle="1" w:styleId="Heading1Char">
    <w:name w:val="Heading 1 Char"/>
    <w:basedOn w:val="DefaultParagraphFont"/>
    <w:link w:val="Heading1"/>
    <w:uiPriority w:val="9"/>
    <w:rsid w:val="0002332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2332D"/>
    <w:pPr>
      <w:outlineLvl w:val="9"/>
    </w:pPr>
    <w:rPr>
      <w:lang w:val="en-US" w:eastAsia="ja-JP"/>
    </w:rPr>
  </w:style>
  <w:style w:type="paragraph" w:styleId="TOC2">
    <w:name w:val="toc 2"/>
    <w:basedOn w:val="Normal"/>
    <w:next w:val="Normal"/>
    <w:autoRedefine/>
    <w:uiPriority w:val="39"/>
    <w:semiHidden/>
    <w:unhideWhenUsed/>
    <w:qFormat/>
    <w:rsid w:val="0002332D"/>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2332D"/>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02332D"/>
    <w:pPr>
      <w:spacing w:after="100"/>
      <w:ind w:left="440"/>
    </w:pPr>
    <w:rPr>
      <w:rFonts w:eastAsiaTheme="minorEastAsia"/>
      <w:lang w:val="en-US" w:eastAsia="ja-JP"/>
    </w:rPr>
  </w:style>
  <w:style w:type="character" w:styleId="Hyperlink">
    <w:name w:val="Hyperlink"/>
    <w:basedOn w:val="DefaultParagraphFont"/>
    <w:uiPriority w:val="99"/>
    <w:unhideWhenUsed/>
    <w:rsid w:val="00EB2C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33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290"/>
  </w:style>
  <w:style w:type="paragraph" w:styleId="Footer">
    <w:name w:val="footer"/>
    <w:basedOn w:val="Normal"/>
    <w:link w:val="FooterChar"/>
    <w:uiPriority w:val="99"/>
    <w:unhideWhenUsed/>
    <w:rsid w:val="00E90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290"/>
  </w:style>
  <w:style w:type="paragraph" w:styleId="BalloonText">
    <w:name w:val="Balloon Text"/>
    <w:basedOn w:val="Normal"/>
    <w:link w:val="BalloonTextChar"/>
    <w:uiPriority w:val="99"/>
    <w:semiHidden/>
    <w:unhideWhenUsed/>
    <w:rsid w:val="00E90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290"/>
    <w:rPr>
      <w:rFonts w:ascii="Tahoma" w:hAnsi="Tahoma" w:cs="Tahoma"/>
      <w:sz w:val="16"/>
      <w:szCs w:val="16"/>
    </w:rPr>
  </w:style>
  <w:style w:type="paragraph" w:styleId="Title">
    <w:name w:val="Title"/>
    <w:basedOn w:val="Normal"/>
    <w:next w:val="Normal"/>
    <w:link w:val="TitleChar"/>
    <w:uiPriority w:val="10"/>
    <w:qFormat/>
    <w:rsid w:val="00E902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02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qFormat/>
    <w:rsid w:val="00E90290"/>
    <w:pPr>
      <w:ind w:left="720"/>
      <w:contextualSpacing/>
    </w:pPr>
  </w:style>
  <w:style w:type="paragraph" w:styleId="NoSpacing">
    <w:name w:val="No Spacing"/>
    <w:link w:val="NoSpacingChar"/>
    <w:uiPriority w:val="1"/>
    <w:qFormat/>
    <w:rsid w:val="00E9029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90290"/>
    <w:rPr>
      <w:rFonts w:eastAsiaTheme="minorEastAsia"/>
      <w:lang w:val="en-US" w:eastAsia="ja-JP"/>
    </w:rPr>
  </w:style>
  <w:style w:type="character" w:customStyle="1" w:styleId="Heading1Char">
    <w:name w:val="Heading 1 Char"/>
    <w:basedOn w:val="DefaultParagraphFont"/>
    <w:link w:val="Heading1"/>
    <w:uiPriority w:val="9"/>
    <w:rsid w:val="0002332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2332D"/>
    <w:pPr>
      <w:outlineLvl w:val="9"/>
    </w:pPr>
    <w:rPr>
      <w:lang w:val="en-US" w:eastAsia="ja-JP"/>
    </w:rPr>
  </w:style>
  <w:style w:type="paragraph" w:styleId="TOC2">
    <w:name w:val="toc 2"/>
    <w:basedOn w:val="Normal"/>
    <w:next w:val="Normal"/>
    <w:autoRedefine/>
    <w:uiPriority w:val="39"/>
    <w:semiHidden/>
    <w:unhideWhenUsed/>
    <w:qFormat/>
    <w:rsid w:val="0002332D"/>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2332D"/>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02332D"/>
    <w:pPr>
      <w:spacing w:after="100"/>
      <w:ind w:left="440"/>
    </w:pPr>
    <w:rPr>
      <w:rFonts w:eastAsiaTheme="minorEastAsia"/>
      <w:lang w:val="en-US" w:eastAsia="ja-JP"/>
    </w:rPr>
  </w:style>
  <w:style w:type="character" w:styleId="Hyperlink">
    <w:name w:val="Hyperlink"/>
    <w:basedOn w:val="DefaultParagraphFont"/>
    <w:uiPriority w:val="99"/>
    <w:unhideWhenUsed/>
    <w:rsid w:val="00EB2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yperlink" Target="https://www.outdoor-learning.org/Portals/0/IOL%20Documents/Accreditation/7%20Steps%20To%20CPD/IOL%20Seven%20Steps%20to%20CPD%20-%20Full%20Guide%20-%20V2%20June%202017.pdf?ver=2017-06-27-091445-887"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12/1/217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0D67EB-F67B-422F-8BF7-4BBB3D2D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3769</Words>
  <Characters>21487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What type of Outdoor Practitioner are you?</vt:lpstr>
    </vt:vector>
  </TitlesOfParts>
  <Company>Plymouth Marjon University</Company>
  <LinksUpToDate>false</LinksUpToDate>
  <CharactersWithSpaces>25206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type of Outdoor Practitioner are you?</dc:title>
  <dc:subject>By Kieran Claydon-Smith</dc:subject>
  <dc:creator>December 2017</dc:creator>
  <cp:lastModifiedBy>Windows User</cp:lastModifiedBy>
  <cp:revision>2</cp:revision>
  <dcterms:created xsi:type="dcterms:W3CDTF">2017-12-15T02:47:00Z</dcterms:created>
  <dcterms:modified xsi:type="dcterms:W3CDTF">2017-12-15T02:47:00Z</dcterms:modified>
</cp:coreProperties>
</file>