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958E3" w14:textId="0869104D" w:rsidR="00AD64B8" w:rsidRDefault="0011750C" w:rsidP="00AD64B8">
      <w:pPr>
        <w:pStyle w:val="Title"/>
      </w:pPr>
      <w:r>
        <w:rPr>
          <w:noProof/>
        </w:rPr>
        <w:drawing>
          <wp:anchor distT="0" distB="0" distL="114300" distR="114300" simplePos="0" relativeHeight="251659264" behindDoc="1" locked="0" layoutInCell="1" allowOverlap="1" wp14:anchorId="5B9C8DB8" wp14:editId="69823C75">
            <wp:simplePos x="0" y="0"/>
            <wp:positionH relativeFrom="margin">
              <wp:posOffset>-438149</wp:posOffset>
            </wp:positionH>
            <wp:positionV relativeFrom="paragraph">
              <wp:posOffset>-838200</wp:posOffset>
            </wp:positionV>
            <wp:extent cx="9658350" cy="7267575"/>
            <wp:effectExtent l="0" t="0" r="0" b="9525"/>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on Uni Letterhead 20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58350" cy="7267575"/>
                    </a:xfrm>
                    <a:prstGeom prst="rect">
                      <a:avLst/>
                    </a:prstGeom>
                  </pic:spPr>
                </pic:pic>
              </a:graphicData>
            </a:graphic>
            <wp14:sizeRelH relativeFrom="page">
              <wp14:pctWidth>0</wp14:pctWidth>
            </wp14:sizeRelH>
            <wp14:sizeRelV relativeFrom="page">
              <wp14:pctHeight>0</wp14:pctHeight>
            </wp14:sizeRelV>
          </wp:anchor>
        </w:drawing>
      </w:r>
      <w:r w:rsidR="00AD64B8">
        <w:t>STYC01 Clinical Reflections</w:t>
      </w:r>
    </w:p>
    <w:tbl>
      <w:tblPr>
        <w:tblStyle w:val="TableGrid"/>
        <w:tblW w:w="13745" w:type="dxa"/>
        <w:tblLook w:val="04A0" w:firstRow="1" w:lastRow="0" w:firstColumn="1" w:lastColumn="0" w:noHBand="0" w:noVBand="1"/>
      </w:tblPr>
      <w:tblGrid>
        <w:gridCol w:w="2134"/>
        <w:gridCol w:w="2195"/>
        <w:gridCol w:w="2047"/>
        <w:gridCol w:w="7369"/>
      </w:tblGrid>
      <w:tr w:rsidR="00330665" w:rsidRPr="00336EA3" w14:paraId="0245B7FD" w14:textId="77777777" w:rsidTr="002C4BE4">
        <w:tc>
          <w:tcPr>
            <w:tcW w:w="2134" w:type="dxa"/>
            <w:shd w:val="pct10" w:color="FFFF00" w:fill="auto"/>
          </w:tcPr>
          <w:p w14:paraId="7C80D881" w14:textId="77777777" w:rsidR="00330665" w:rsidRPr="00336EA3" w:rsidRDefault="00330665" w:rsidP="002C4BE4">
            <w:pPr>
              <w:jc w:val="center"/>
              <w:rPr>
                <w:b/>
              </w:rPr>
            </w:pPr>
            <w:r>
              <w:br w:type="page"/>
            </w:r>
            <w:r w:rsidRPr="00336EA3">
              <w:rPr>
                <w:b/>
              </w:rPr>
              <w:t>Date</w:t>
            </w:r>
          </w:p>
        </w:tc>
        <w:tc>
          <w:tcPr>
            <w:tcW w:w="2195" w:type="dxa"/>
            <w:shd w:val="pct10" w:color="FFFF00" w:fill="auto"/>
          </w:tcPr>
          <w:p w14:paraId="75FEC4AC" w14:textId="77777777" w:rsidR="00330665" w:rsidRPr="00336EA3" w:rsidRDefault="00330665" w:rsidP="002C4BE4">
            <w:pPr>
              <w:jc w:val="center"/>
              <w:rPr>
                <w:b/>
              </w:rPr>
            </w:pPr>
            <w:r w:rsidRPr="00336EA3">
              <w:rPr>
                <w:b/>
              </w:rPr>
              <w:t>Location</w:t>
            </w:r>
          </w:p>
        </w:tc>
        <w:tc>
          <w:tcPr>
            <w:tcW w:w="2047" w:type="dxa"/>
            <w:shd w:val="pct10" w:color="FFFF00" w:fill="auto"/>
          </w:tcPr>
          <w:p w14:paraId="49CBE568" w14:textId="77777777" w:rsidR="00330665" w:rsidRPr="00336EA3" w:rsidRDefault="00330665" w:rsidP="002C4BE4">
            <w:pPr>
              <w:jc w:val="center"/>
              <w:rPr>
                <w:b/>
              </w:rPr>
            </w:pPr>
            <w:r w:rsidRPr="00336EA3">
              <w:rPr>
                <w:b/>
              </w:rPr>
              <w:t>Total Amount of Hours</w:t>
            </w:r>
          </w:p>
        </w:tc>
        <w:tc>
          <w:tcPr>
            <w:tcW w:w="7369" w:type="dxa"/>
            <w:shd w:val="pct10" w:color="FFFF00" w:fill="auto"/>
          </w:tcPr>
          <w:p w14:paraId="2E2CA86A" w14:textId="61136C28" w:rsidR="00330665" w:rsidRPr="00336EA3" w:rsidRDefault="00330665" w:rsidP="002C4BE4">
            <w:pPr>
              <w:jc w:val="center"/>
              <w:rPr>
                <w:b/>
              </w:rPr>
            </w:pPr>
            <w:r>
              <w:rPr>
                <w:b/>
              </w:rPr>
              <w:t xml:space="preserve">Overview of Session </w:t>
            </w:r>
          </w:p>
        </w:tc>
      </w:tr>
      <w:tr w:rsidR="00330665" w14:paraId="108891AE" w14:textId="77777777" w:rsidTr="002C4BE4">
        <w:tc>
          <w:tcPr>
            <w:tcW w:w="2134" w:type="dxa"/>
            <w:tcBorders>
              <w:bottom w:val="single" w:sz="4" w:space="0" w:color="auto"/>
            </w:tcBorders>
          </w:tcPr>
          <w:p w14:paraId="47B01158" w14:textId="0D9DE9CD" w:rsidR="00330665" w:rsidRDefault="00F62231" w:rsidP="001B1C13">
            <w:r>
              <w:t>01.04</w:t>
            </w:r>
            <w:r w:rsidR="00CB6124">
              <w:t>.19 –</w:t>
            </w:r>
            <w:r w:rsidR="00210BFD">
              <w:t xml:space="preserve"> </w:t>
            </w:r>
            <w:r w:rsidR="00912E58">
              <w:t>1</w:t>
            </w:r>
            <w:r>
              <w:t>6</w:t>
            </w:r>
            <w:r w:rsidR="00912E58">
              <w:t>00 - 1</w:t>
            </w:r>
            <w:r>
              <w:t>7</w:t>
            </w:r>
            <w:r w:rsidR="006B7783">
              <w:t>00</w:t>
            </w:r>
          </w:p>
        </w:tc>
        <w:tc>
          <w:tcPr>
            <w:tcW w:w="2195" w:type="dxa"/>
            <w:tcBorders>
              <w:bottom w:val="single" w:sz="4" w:space="0" w:color="auto"/>
            </w:tcBorders>
          </w:tcPr>
          <w:p w14:paraId="48962BCC" w14:textId="7A13F1B3" w:rsidR="00330665" w:rsidRDefault="00CB6124" w:rsidP="002C4BE4">
            <w:r>
              <w:t xml:space="preserve">Sports Therapy </w:t>
            </w:r>
            <w:r w:rsidR="008D58F3">
              <w:t xml:space="preserve">Open </w:t>
            </w:r>
            <w:r>
              <w:t>Clinic</w:t>
            </w:r>
            <w:r w:rsidR="008D58F3">
              <w:t xml:space="preserve"> – Room W233</w:t>
            </w:r>
          </w:p>
        </w:tc>
        <w:tc>
          <w:tcPr>
            <w:tcW w:w="2047" w:type="dxa"/>
            <w:tcBorders>
              <w:bottom w:val="single" w:sz="4" w:space="0" w:color="auto"/>
            </w:tcBorders>
          </w:tcPr>
          <w:p w14:paraId="441AFEE3" w14:textId="45AFBE03" w:rsidR="00330665" w:rsidRDefault="00F62231" w:rsidP="002C4BE4">
            <w:r>
              <w:t>1</w:t>
            </w:r>
            <w:r w:rsidR="00CB6124">
              <w:t xml:space="preserve"> hour</w:t>
            </w:r>
          </w:p>
        </w:tc>
        <w:tc>
          <w:tcPr>
            <w:tcW w:w="7369" w:type="dxa"/>
            <w:tcBorders>
              <w:bottom w:val="single" w:sz="4" w:space="0" w:color="auto"/>
            </w:tcBorders>
          </w:tcPr>
          <w:p w14:paraId="228CD9B4" w14:textId="1929E577" w:rsidR="00330665" w:rsidRDefault="00F62231" w:rsidP="00F62231">
            <w:r>
              <w:t>2</w:t>
            </w:r>
            <w:r w:rsidRPr="00F62231">
              <w:rPr>
                <w:vertAlign w:val="superscript"/>
              </w:rPr>
              <w:t>nd</w:t>
            </w:r>
            <w:r>
              <w:t xml:space="preserve"> </w:t>
            </w:r>
            <w:r w:rsidR="001B1C13">
              <w:t xml:space="preserve">Follow-up appointment - </w:t>
            </w:r>
            <w:r w:rsidR="00176EEB">
              <w:t>Housemaid’s</w:t>
            </w:r>
            <w:r w:rsidR="0011750C">
              <w:t xml:space="preserve"> knee </w:t>
            </w:r>
            <w:r w:rsidR="00B842AB">
              <w:t>– right leg</w:t>
            </w:r>
          </w:p>
        </w:tc>
      </w:tr>
      <w:tr w:rsidR="00330665" w14:paraId="782D4FB7" w14:textId="77777777" w:rsidTr="002C4BE4">
        <w:tc>
          <w:tcPr>
            <w:tcW w:w="6376" w:type="dxa"/>
            <w:gridSpan w:val="3"/>
            <w:shd w:val="clear" w:color="FF0000" w:fill="FFF2CC" w:themeFill="accent4" w:themeFillTint="33"/>
          </w:tcPr>
          <w:p w14:paraId="62497808" w14:textId="2D78A545" w:rsidR="00330665" w:rsidRDefault="00330665" w:rsidP="002C4BE4">
            <w:pPr>
              <w:jc w:val="center"/>
            </w:pPr>
            <w:r>
              <w:t>Reflective Summary</w:t>
            </w:r>
          </w:p>
        </w:tc>
        <w:tc>
          <w:tcPr>
            <w:tcW w:w="7369" w:type="dxa"/>
            <w:shd w:val="clear" w:color="FF0000" w:fill="FFF2CC" w:themeFill="accent4" w:themeFillTint="33"/>
          </w:tcPr>
          <w:p w14:paraId="378EB11C" w14:textId="3C4B33D0" w:rsidR="00330665" w:rsidRDefault="00330665" w:rsidP="002C4BE4">
            <w:pPr>
              <w:tabs>
                <w:tab w:val="center" w:pos="3397"/>
                <w:tab w:val="right" w:pos="6795"/>
              </w:tabs>
              <w:jc w:val="center"/>
            </w:pPr>
            <w:r>
              <w:tab/>
              <w:t xml:space="preserve">Areas for further Improvement plus action plan </w:t>
            </w:r>
            <w:r>
              <w:tab/>
            </w:r>
          </w:p>
        </w:tc>
      </w:tr>
      <w:tr w:rsidR="00330665" w14:paraId="5C081C10" w14:textId="77777777" w:rsidTr="002C4BE4">
        <w:trPr>
          <w:trHeight w:val="1757"/>
        </w:trPr>
        <w:tc>
          <w:tcPr>
            <w:tcW w:w="6376" w:type="dxa"/>
            <w:gridSpan w:val="3"/>
            <w:vMerge w:val="restart"/>
          </w:tcPr>
          <w:p w14:paraId="76B1E38F" w14:textId="343E50E1" w:rsidR="001B1C13" w:rsidRDefault="0075081B" w:rsidP="004153AD">
            <w:pPr>
              <w:pStyle w:val="NormalWeb"/>
              <w:spacing w:before="0" w:beforeAutospacing="0" w:after="0" w:afterAutospacing="0"/>
              <w:rPr>
                <w:rFonts w:asciiTheme="minorHAnsi" w:hAnsiTheme="minorHAnsi" w:cstheme="minorHAnsi"/>
              </w:rPr>
            </w:pPr>
            <w:r w:rsidRPr="0075081B">
              <w:rPr>
                <w:rFonts w:asciiTheme="minorHAnsi" w:hAnsiTheme="minorHAnsi" w:cstheme="minorHAnsi"/>
              </w:rPr>
              <w:t xml:space="preserve">My client </w:t>
            </w:r>
            <w:r w:rsidR="00F62231">
              <w:rPr>
                <w:rFonts w:asciiTheme="minorHAnsi" w:hAnsiTheme="minorHAnsi" w:cstheme="minorHAnsi"/>
              </w:rPr>
              <w:t xml:space="preserve">returned for a second </w:t>
            </w:r>
            <w:r w:rsidR="001B1C13">
              <w:rPr>
                <w:rFonts w:asciiTheme="minorHAnsi" w:hAnsiTheme="minorHAnsi" w:cstheme="minorHAnsi"/>
              </w:rPr>
              <w:t>follow-up appointment for treatment of Housemaid’s knee, an injury he acquired on 17.03.19.</w:t>
            </w:r>
          </w:p>
          <w:p w14:paraId="7128C9CF" w14:textId="77777777" w:rsidR="00F62231" w:rsidRDefault="00F62231" w:rsidP="004153AD">
            <w:pPr>
              <w:pStyle w:val="NormalWeb"/>
              <w:spacing w:before="0" w:beforeAutospacing="0" w:after="0" w:afterAutospacing="0"/>
              <w:rPr>
                <w:rFonts w:asciiTheme="minorHAnsi" w:hAnsiTheme="minorHAnsi" w:cstheme="minorHAnsi"/>
              </w:rPr>
            </w:pPr>
          </w:p>
          <w:p w14:paraId="2C7DB664" w14:textId="04FAE2E3" w:rsidR="003959A4" w:rsidRDefault="00F62231" w:rsidP="004153AD">
            <w:pPr>
              <w:pStyle w:val="NormalWeb"/>
              <w:spacing w:before="0" w:beforeAutospacing="0" w:after="0" w:afterAutospacing="0"/>
              <w:rPr>
                <w:rFonts w:asciiTheme="minorHAnsi" w:hAnsiTheme="minorHAnsi" w:cstheme="minorHAnsi"/>
              </w:rPr>
            </w:pPr>
            <w:r>
              <w:rPr>
                <w:rFonts w:asciiTheme="minorHAnsi" w:hAnsiTheme="minorHAnsi" w:cstheme="minorHAnsi"/>
              </w:rPr>
              <w:t>My client r</w:t>
            </w:r>
            <w:r w:rsidR="003959A4">
              <w:rPr>
                <w:rFonts w:asciiTheme="minorHAnsi" w:hAnsiTheme="minorHAnsi" w:cstheme="minorHAnsi"/>
              </w:rPr>
              <w:t>eported that the</w:t>
            </w:r>
            <w:r>
              <w:rPr>
                <w:rFonts w:asciiTheme="minorHAnsi" w:hAnsiTheme="minorHAnsi" w:cstheme="minorHAnsi"/>
              </w:rPr>
              <w:t xml:space="preserve">re was no pain in the morning or throughout the day but the knee does become inflamed with exercise.  </w:t>
            </w:r>
            <w:r w:rsidR="003959A4">
              <w:rPr>
                <w:rFonts w:asciiTheme="minorHAnsi" w:hAnsiTheme="minorHAnsi" w:cstheme="minorHAnsi"/>
              </w:rPr>
              <w:t>The inflammation reduces with rest and a cold compress.  Aggravating factors are activity e.g. walking and standing for long periods of time.</w:t>
            </w:r>
          </w:p>
          <w:p w14:paraId="27DED457" w14:textId="77777777" w:rsidR="00F62231" w:rsidRDefault="00F62231" w:rsidP="004153AD">
            <w:pPr>
              <w:pStyle w:val="NormalWeb"/>
              <w:spacing w:before="0" w:beforeAutospacing="0" w:after="0" w:afterAutospacing="0"/>
              <w:rPr>
                <w:rFonts w:asciiTheme="minorHAnsi" w:hAnsiTheme="minorHAnsi" w:cstheme="minorHAnsi"/>
              </w:rPr>
            </w:pPr>
          </w:p>
          <w:p w14:paraId="7A0DF848" w14:textId="252F9881" w:rsidR="00F62231" w:rsidRDefault="00F62231" w:rsidP="00F62231">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On observation, when my client arrived, I could see that he was walking more freely and that the inflammation in the knee had reduced.  The knee wasn’t </w:t>
            </w:r>
            <w:r>
              <w:rPr>
                <w:rFonts w:asciiTheme="minorHAnsi" w:hAnsiTheme="minorHAnsi" w:cstheme="minorHAnsi"/>
              </w:rPr>
              <w:t>as</w:t>
            </w:r>
            <w:r>
              <w:rPr>
                <w:rFonts w:asciiTheme="minorHAnsi" w:hAnsiTheme="minorHAnsi" w:cstheme="minorHAnsi"/>
              </w:rPr>
              <w:t xml:space="preserve"> red</w:t>
            </w:r>
            <w:r>
              <w:rPr>
                <w:rFonts w:asciiTheme="minorHAnsi" w:hAnsiTheme="minorHAnsi" w:cstheme="minorHAnsi"/>
              </w:rPr>
              <w:t xml:space="preserve"> as it has been on previous visits</w:t>
            </w:r>
            <w:r>
              <w:rPr>
                <w:rFonts w:asciiTheme="minorHAnsi" w:hAnsiTheme="minorHAnsi" w:cstheme="minorHAnsi"/>
              </w:rPr>
              <w:t>.  There was inflammation in the lower leg and ankle, but this was due to my client being on his feet and the walk</w:t>
            </w:r>
            <w:r w:rsidR="00B842AB">
              <w:rPr>
                <w:rFonts w:asciiTheme="minorHAnsi" w:hAnsiTheme="minorHAnsi" w:cstheme="minorHAnsi"/>
              </w:rPr>
              <w:t xml:space="preserve"> from home to the clinic, which was approximately 3 miles in distance.</w:t>
            </w:r>
          </w:p>
          <w:p w14:paraId="15AAB055" w14:textId="77777777" w:rsidR="004153AD" w:rsidRDefault="004153AD" w:rsidP="004153AD">
            <w:pPr>
              <w:pStyle w:val="NormalWeb"/>
              <w:spacing w:before="0" w:beforeAutospacing="0" w:after="0" w:afterAutospacing="0"/>
              <w:rPr>
                <w:rFonts w:asciiTheme="minorHAnsi" w:hAnsiTheme="minorHAnsi" w:cstheme="minorHAnsi"/>
              </w:rPr>
            </w:pPr>
          </w:p>
          <w:p w14:paraId="5DBECC47" w14:textId="4ED6DB03" w:rsidR="003959A4" w:rsidRDefault="003959A4" w:rsidP="004153AD">
            <w:pPr>
              <w:pStyle w:val="NormalWeb"/>
              <w:spacing w:before="0" w:beforeAutospacing="0" w:after="0" w:afterAutospacing="0"/>
              <w:rPr>
                <w:rFonts w:asciiTheme="minorHAnsi" w:hAnsiTheme="minorHAnsi" w:cstheme="minorHAnsi"/>
              </w:rPr>
            </w:pPr>
            <w:r>
              <w:rPr>
                <w:rFonts w:asciiTheme="minorHAnsi" w:hAnsiTheme="minorHAnsi" w:cstheme="minorHAnsi"/>
              </w:rPr>
              <w:t>I measured the circumference of the knee and noted that the inflammation had reduced by a c</w:t>
            </w:r>
            <w:r w:rsidR="00F62231">
              <w:rPr>
                <w:rFonts w:asciiTheme="minorHAnsi" w:hAnsiTheme="minorHAnsi" w:cstheme="minorHAnsi"/>
              </w:rPr>
              <w:t>enti</w:t>
            </w:r>
            <w:r>
              <w:rPr>
                <w:rFonts w:asciiTheme="minorHAnsi" w:hAnsiTheme="minorHAnsi" w:cstheme="minorHAnsi"/>
              </w:rPr>
              <w:t>m</w:t>
            </w:r>
            <w:r w:rsidR="00F62231">
              <w:rPr>
                <w:rFonts w:asciiTheme="minorHAnsi" w:hAnsiTheme="minorHAnsi" w:cstheme="minorHAnsi"/>
              </w:rPr>
              <w:t>etre</w:t>
            </w:r>
            <w:r>
              <w:rPr>
                <w:rFonts w:asciiTheme="minorHAnsi" w:hAnsiTheme="minorHAnsi" w:cstheme="minorHAnsi"/>
              </w:rPr>
              <w:t xml:space="preserve"> from the pre</w:t>
            </w:r>
            <w:r w:rsidR="00F62231">
              <w:rPr>
                <w:rFonts w:asciiTheme="minorHAnsi" w:hAnsiTheme="minorHAnsi" w:cstheme="minorHAnsi"/>
              </w:rPr>
              <w:t>vious week – now currently at 45</w:t>
            </w:r>
            <w:r>
              <w:rPr>
                <w:rFonts w:asciiTheme="minorHAnsi" w:hAnsiTheme="minorHAnsi" w:cstheme="minorHAnsi"/>
              </w:rPr>
              <w:t xml:space="preserve"> </w:t>
            </w:r>
            <w:proofErr w:type="spellStart"/>
            <w:r>
              <w:rPr>
                <w:rFonts w:asciiTheme="minorHAnsi" w:hAnsiTheme="minorHAnsi" w:cstheme="minorHAnsi"/>
              </w:rPr>
              <w:t>cms</w:t>
            </w:r>
            <w:proofErr w:type="spellEnd"/>
            <w:r>
              <w:rPr>
                <w:rFonts w:asciiTheme="minorHAnsi" w:hAnsiTheme="minorHAnsi" w:cstheme="minorHAnsi"/>
              </w:rPr>
              <w:t>.</w:t>
            </w:r>
            <w:r w:rsidR="00F62231">
              <w:rPr>
                <w:rFonts w:asciiTheme="minorHAnsi" w:hAnsiTheme="minorHAnsi" w:cstheme="minorHAnsi"/>
              </w:rPr>
              <w:t xml:space="preserve">  I also measured the lower leg </w:t>
            </w:r>
            <w:r w:rsidR="00F62231">
              <w:rPr>
                <w:rFonts w:asciiTheme="minorHAnsi" w:hAnsiTheme="minorHAnsi" w:cstheme="minorHAnsi"/>
              </w:rPr>
              <w:lastRenderedPageBreak/>
              <w:t xml:space="preserve">10 </w:t>
            </w:r>
            <w:proofErr w:type="spellStart"/>
            <w:r w:rsidR="00F62231">
              <w:rPr>
                <w:rFonts w:asciiTheme="minorHAnsi" w:hAnsiTheme="minorHAnsi" w:cstheme="minorHAnsi"/>
              </w:rPr>
              <w:t>cms</w:t>
            </w:r>
            <w:proofErr w:type="spellEnd"/>
            <w:r w:rsidR="00F62231">
              <w:rPr>
                <w:rFonts w:asciiTheme="minorHAnsi" w:hAnsiTheme="minorHAnsi" w:cstheme="minorHAnsi"/>
              </w:rPr>
              <w:t xml:space="preserve"> above the malleolus</w:t>
            </w:r>
            <w:r w:rsidR="00B842AB">
              <w:rPr>
                <w:rFonts w:asciiTheme="minorHAnsi" w:hAnsiTheme="minorHAnsi" w:cstheme="minorHAnsi"/>
              </w:rPr>
              <w:t xml:space="preserve"> which was 27.5 </w:t>
            </w:r>
            <w:proofErr w:type="spellStart"/>
            <w:r w:rsidR="00B842AB">
              <w:rPr>
                <w:rFonts w:asciiTheme="minorHAnsi" w:hAnsiTheme="minorHAnsi" w:cstheme="minorHAnsi"/>
              </w:rPr>
              <w:t>cms</w:t>
            </w:r>
            <w:proofErr w:type="spellEnd"/>
            <w:r w:rsidR="00B842AB">
              <w:rPr>
                <w:rFonts w:asciiTheme="minorHAnsi" w:hAnsiTheme="minorHAnsi" w:cstheme="minorHAnsi"/>
              </w:rPr>
              <w:t>.</w:t>
            </w:r>
            <w:r w:rsidR="00583930">
              <w:rPr>
                <w:rFonts w:asciiTheme="minorHAnsi" w:hAnsiTheme="minorHAnsi" w:cstheme="minorHAnsi"/>
              </w:rPr>
              <w:t xml:space="preserve"> This was an improvement of 1 cm from the previous week.</w:t>
            </w:r>
            <w:r w:rsidR="00B842AB">
              <w:rPr>
                <w:rFonts w:asciiTheme="minorHAnsi" w:hAnsiTheme="minorHAnsi" w:cstheme="minorHAnsi"/>
              </w:rPr>
              <w:t xml:space="preserve">  </w:t>
            </w:r>
            <w:r w:rsidR="00583930">
              <w:rPr>
                <w:rFonts w:asciiTheme="minorHAnsi" w:hAnsiTheme="minorHAnsi" w:cstheme="minorHAnsi"/>
              </w:rPr>
              <w:t xml:space="preserve">The circumference of the lower left leg was 25.5 </w:t>
            </w:r>
            <w:proofErr w:type="spellStart"/>
            <w:r w:rsidR="00583930">
              <w:rPr>
                <w:rFonts w:asciiTheme="minorHAnsi" w:hAnsiTheme="minorHAnsi" w:cstheme="minorHAnsi"/>
              </w:rPr>
              <w:t>cms</w:t>
            </w:r>
            <w:proofErr w:type="spellEnd"/>
            <w:r w:rsidR="00583930">
              <w:rPr>
                <w:rFonts w:asciiTheme="minorHAnsi" w:hAnsiTheme="minorHAnsi" w:cstheme="minorHAnsi"/>
              </w:rPr>
              <w:t xml:space="preserve">. </w:t>
            </w:r>
            <w:r w:rsidR="00B842AB">
              <w:rPr>
                <w:rFonts w:asciiTheme="minorHAnsi" w:hAnsiTheme="minorHAnsi" w:cstheme="minorHAnsi"/>
              </w:rPr>
              <w:t xml:space="preserve">To establish whether there had been an improvement in flexibility I also measured the distance between the heel of the foot and the buttock, when the knee was flexed – it was 30.5 </w:t>
            </w:r>
            <w:proofErr w:type="spellStart"/>
            <w:r w:rsidR="00B842AB">
              <w:rPr>
                <w:rFonts w:asciiTheme="minorHAnsi" w:hAnsiTheme="minorHAnsi" w:cstheme="minorHAnsi"/>
              </w:rPr>
              <w:t>cms</w:t>
            </w:r>
            <w:proofErr w:type="spellEnd"/>
            <w:r w:rsidR="00B842AB">
              <w:rPr>
                <w:rFonts w:asciiTheme="minorHAnsi" w:hAnsiTheme="minorHAnsi" w:cstheme="minorHAnsi"/>
              </w:rPr>
              <w:t xml:space="preserve">.  I also measured the distance between the heel of the foot and the buttock of the left leg, when the knee was flexed.  The result was 17.5 </w:t>
            </w:r>
            <w:proofErr w:type="spellStart"/>
            <w:r w:rsidR="00B842AB">
              <w:rPr>
                <w:rFonts w:asciiTheme="minorHAnsi" w:hAnsiTheme="minorHAnsi" w:cstheme="minorHAnsi"/>
              </w:rPr>
              <w:t>cms</w:t>
            </w:r>
            <w:proofErr w:type="spellEnd"/>
            <w:r w:rsidR="00B842AB">
              <w:rPr>
                <w:rFonts w:asciiTheme="minorHAnsi" w:hAnsiTheme="minorHAnsi" w:cstheme="minorHAnsi"/>
              </w:rPr>
              <w:t>. Flexibility of the right knee was still limited due to the inflammation.</w:t>
            </w:r>
          </w:p>
          <w:p w14:paraId="79189628" w14:textId="1E1D480F" w:rsidR="00196850" w:rsidRDefault="00196850" w:rsidP="004153AD">
            <w:pPr>
              <w:pStyle w:val="NormalWeb"/>
              <w:spacing w:before="0" w:beforeAutospacing="0" w:after="0" w:afterAutospacing="0"/>
              <w:rPr>
                <w:rFonts w:asciiTheme="minorHAnsi" w:hAnsiTheme="minorHAnsi" w:cstheme="minorHAnsi"/>
              </w:rPr>
            </w:pPr>
          </w:p>
          <w:p w14:paraId="2EB072A0" w14:textId="3445C552" w:rsidR="008007A0" w:rsidRDefault="008007A0" w:rsidP="004153AD">
            <w:pPr>
              <w:pStyle w:val="NormalWeb"/>
              <w:spacing w:before="0" w:beforeAutospacing="0" w:after="0" w:afterAutospacing="0"/>
              <w:rPr>
                <w:rFonts w:asciiTheme="minorHAnsi" w:hAnsiTheme="minorHAnsi" w:cstheme="minorHAnsi"/>
              </w:rPr>
            </w:pPr>
            <w:r>
              <w:rPr>
                <w:rFonts w:asciiTheme="minorHAnsi" w:hAnsiTheme="minorHAnsi" w:cstheme="minorHAnsi"/>
              </w:rPr>
              <w:t>On palpation</w:t>
            </w:r>
            <w:r w:rsidR="00B842AB">
              <w:rPr>
                <w:rFonts w:asciiTheme="minorHAnsi" w:hAnsiTheme="minorHAnsi" w:cstheme="minorHAnsi"/>
              </w:rPr>
              <w:t xml:space="preserve"> with the back of my hand,</w:t>
            </w:r>
            <w:r>
              <w:rPr>
                <w:rFonts w:asciiTheme="minorHAnsi" w:hAnsiTheme="minorHAnsi" w:cstheme="minorHAnsi"/>
              </w:rPr>
              <w:t xml:space="preserve"> </w:t>
            </w:r>
            <w:r w:rsidR="00B842AB">
              <w:rPr>
                <w:rFonts w:asciiTheme="minorHAnsi" w:hAnsiTheme="minorHAnsi" w:cstheme="minorHAnsi"/>
              </w:rPr>
              <w:t>the knee felt warm to touch, but not as hot as it has been on the previous visits to open clinic. The client reported the knee still gets itchy.</w:t>
            </w:r>
          </w:p>
          <w:p w14:paraId="363C48D8" w14:textId="77777777" w:rsidR="004153AD" w:rsidRDefault="004153AD" w:rsidP="004153AD">
            <w:pPr>
              <w:pStyle w:val="NormalWeb"/>
              <w:spacing w:before="0" w:beforeAutospacing="0" w:after="0" w:afterAutospacing="0"/>
              <w:rPr>
                <w:rFonts w:asciiTheme="minorHAnsi" w:hAnsiTheme="minorHAnsi" w:cstheme="minorHAnsi"/>
              </w:rPr>
            </w:pPr>
          </w:p>
          <w:p w14:paraId="15144109" w14:textId="178CC0BA" w:rsidR="00583930" w:rsidRDefault="003959A4" w:rsidP="004153AD">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I discussed the case with my lecturer </w:t>
            </w:r>
            <w:r w:rsidR="00B842AB">
              <w:rPr>
                <w:rFonts w:asciiTheme="minorHAnsi" w:hAnsiTheme="minorHAnsi" w:cstheme="minorHAnsi"/>
              </w:rPr>
              <w:t xml:space="preserve">and agreed that effleurage </w:t>
            </w:r>
            <w:r w:rsidR="00583930">
              <w:rPr>
                <w:rFonts w:asciiTheme="minorHAnsi" w:hAnsiTheme="minorHAnsi" w:cstheme="minorHAnsi"/>
              </w:rPr>
              <w:t xml:space="preserve">of the whole leg from ankle to top of the thigh </w:t>
            </w:r>
            <w:r w:rsidR="00B842AB">
              <w:rPr>
                <w:rFonts w:asciiTheme="minorHAnsi" w:hAnsiTheme="minorHAnsi" w:cstheme="minorHAnsi"/>
              </w:rPr>
              <w:t xml:space="preserve">and an oedema taping with K-tape was still an appropriate treatment. </w:t>
            </w:r>
            <w:r w:rsidR="00583930">
              <w:rPr>
                <w:rFonts w:asciiTheme="minorHAnsi" w:hAnsiTheme="minorHAnsi" w:cstheme="minorHAnsi"/>
              </w:rPr>
              <w:t>Effleurage</w:t>
            </w:r>
            <w:r w:rsidR="00B842AB">
              <w:rPr>
                <w:rFonts w:asciiTheme="minorHAnsi" w:hAnsiTheme="minorHAnsi" w:cstheme="minorHAnsi"/>
              </w:rPr>
              <w:t xml:space="preserve"> would improve lymphatic drainage and reduce the inflammation</w:t>
            </w:r>
            <w:r w:rsidR="00750C29">
              <w:rPr>
                <w:rFonts w:asciiTheme="minorHAnsi" w:hAnsiTheme="minorHAnsi" w:cstheme="minorHAnsi"/>
              </w:rPr>
              <w:t xml:space="preserve">. The oedema taping would also </w:t>
            </w:r>
            <w:r w:rsidR="00B842AB">
              <w:rPr>
                <w:rFonts w:asciiTheme="minorHAnsi" w:hAnsiTheme="minorHAnsi" w:cstheme="minorHAnsi"/>
              </w:rPr>
              <w:t xml:space="preserve">help </w:t>
            </w:r>
            <w:r w:rsidR="00583930">
              <w:rPr>
                <w:rFonts w:asciiTheme="minorHAnsi" w:hAnsiTheme="minorHAnsi" w:cstheme="minorHAnsi"/>
              </w:rPr>
              <w:t xml:space="preserve">to reduce inflammation further </w:t>
            </w:r>
            <w:r w:rsidR="00B842AB">
              <w:rPr>
                <w:rFonts w:asciiTheme="minorHAnsi" w:hAnsiTheme="minorHAnsi" w:cstheme="minorHAnsi"/>
              </w:rPr>
              <w:t>by increasing the interstitial space allowing the fluid to drain more effectively</w:t>
            </w:r>
            <w:r w:rsidR="00583930">
              <w:rPr>
                <w:rFonts w:asciiTheme="minorHAnsi" w:hAnsiTheme="minorHAnsi" w:cstheme="minorHAnsi"/>
              </w:rPr>
              <w:t>.  At this point the client was advised that he could help reduce the inflammation further by resting the leg more and not overdoing the exercise.</w:t>
            </w:r>
          </w:p>
          <w:p w14:paraId="50F9D7DB" w14:textId="3B92C935" w:rsidR="004153AD" w:rsidRDefault="004153AD" w:rsidP="00583930">
            <w:pPr>
              <w:pStyle w:val="NormalWeb"/>
              <w:spacing w:before="0" w:beforeAutospacing="0" w:after="0" w:afterAutospacing="0"/>
              <w:rPr>
                <w:rFonts w:asciiTheme="minorHAnsi" w:hAnsiTheme="minorHAnsi" w:cstheme="minorHAnsi"/>
              </w:rPr>
            </w:pPr>
          </w:p>
          <w:p w14:paraId="33508D02" w14:textId="77777777" w:rsidR="00583930" w:rsidRDefault="0075081B" w:rsidP="004153AD">
            <w:pPr>
              <w:pStyle w:val="NormalWeb"/>
              <w:spacing w:before="0" w:beforeAutospacing="0" w:after="0" w:afterAutospacing="0"/>
              <w:rPr>
                <w:rFonts w:asciiTheme="minorHAnsi" w:hAnsiTheme="minorHAnsi" w:cstheme="minorHAnsi"/>
              </w:rPr>
            </w:pPr>
            <w:r w:rsidRPr="0075081B">
              <w:rPr>
                <w:rFonts w:asciiTheme="minorHAnsi" w:hAnsiTheme="minorHAnsi" w:cstheme="minorHAnsi"/>
              </w:rPr>
              <w:t xml:space="preserve">My client was lying in a supine position on the couch.  I placed a bolster under his head.  I raised the level of the couch at the end where his feet were.  I placed a bolster underneath his knees.  Once my client was comfortable I gently </w:t>
            </w:r>
            <w:proofErr w:type="spellStart"/>
            <w:r w:rsidRPr="0075081B">
              <w:rPr>
                <w:rFonts w:asciiTheme="minorHAnsi" w:hAnsiTheme="minorHAnsi" w:cstheme="minorHAnsi"/>
              </w:rPr>
              <w:t>efflueraged</w:t>
            </w:r>
            <w:proofErr w:type="spellEnd"/>
            <w:r w:rsidRPr="0075081B">
              <w:rPr>
                <w:rFonts w:asciiTheme="minorHAnsi" w:hAnsiTheme="minorHAnsi" w:cstheme="minorHAnsi"/>
              </w:rPr>
              <w:t xml:space="preserve"> </w:t>
            </w:r>
            <w:r w:rsidRPr="0075081B">
              <w:rPr>
                <w:rFonts w:asciiTheme="minorHAnsi" w:hAnsiTheme="minorHAnsi" w:cstheme="minorHAnsi"/>
              </w:rPr>
              <w:lastRenderedPageBreak/>
              <w:t xml:space="preserve">the leg from the ankle over the knee up to the inguinal lymph node.  After </w:t>
            </w:r>
            <w:proofErr w:type="spellStart"/>
            <w:r w:rsidRPr="0075081B">
              <w:rPr>
                <w:rFonts w:asciiTheme="minorHAnsi" w:hAnsiTheme="minorHAnsi" w:cstheme="minorHAnsi"/>
              </w:rPr>
              <w:t>effleuraging</w:t>
            </w:r>
            <w:proofErr w:type="spellEnd"/>
            <w:r w:rsidRPr="0075081B">
              <w:rPr>
                <w:rFonts w:asciiTheme="minorHAnsi" w:hAnsiTheme="minorHAnsi" w:cstheme="minorHAnsi"/>
              </w:rPr>
              <w:t xml:space="preserve"> the</w:t>
            </w:r>
            <w:r w:rsidR="004153AD">
              <w:rPr>
                <w:rFonts w:asciiTheme="minorHAnsi" w:hAnsiTheme="minorHAnsi" w:cstheme="minorHAnsi"/>
              </w:rPr>
              <w:t xml:space="preserve"> front of the</w:t>
            </w:r>
            <w:r w:rsidRPr="0075081B">
              <w:rPr>
                <w:rFonts w:asciiTheme="minorHAnsi" w:hAnsiTheme="minorHAnsi" w:cstheme="minorHAnsi"/>
              </w:rPr>
              <w:t xml:space="preserve"> leg, I wiped off all of the excess cream</w:t>
            </w:r>
            <w:r w:rsidR="00583930">
              <w:rPr>
                <w:rFonts w:asciiTheme="minorHAnsi" w:hAnsiTheme="minorHAnsi" w:cstheme="minorHAnsi"/>
              </w:rPr>
              <w:t xml:space="preserve"> and lowered the bottom end of the couch.  I raised the top end of the couch so that my client could sit up comfortably.</w:t>
            </w:r>
          </w:p>
          <w:p w14:paraId="2023F9B1" w14:textId="77777777" w:rsidR="00583930" w:rsidRDefault="00583930" w:rsidP="004153AD">
            <w:pPr>
              <w:pStyle w:val="NormalWeb"/>
              <w:spacing w:before="0" w:beforeAutospacing="0" w:after="0" w:afterAutospacing="0"/>
              <w:rPr>
                <w:rFonts w:asciiTheme="minorHAnsi" w:hAnsiTheme="minorHAnsi" w:cstheme="minorHAnsi"/>
              </w:rPr>
            </w:pPr>
          </w:p>
          <w:p w14:paraId="5984B077" w14:textId="6C0B5E5F" w:rsidR="00857236" w:rsidRDefault="00857236" w:rsidP="004153AD">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I measured the circumference of the knee and noted that the inflammation had reduced by 0.5 </w:t>
            </w:r>
            <w:proofErr w:type="spellStart"/>
            <w:r>
              <w:rPr>
                <w:rFonts w:asciiTheme="minorHAnsi" w:hAnsiTheme="minorHAnsi" w:cstheme="minorHAnsi"/>
              </w:rPr>
              <w:t>cms</w:t>
            </w:r>
            <w:proofErr w:type="spellEnd"/>
            <w:r>
              <w:rPr>
                <w:rFonts w:asciiTheme="minorHAnsi" w:hAnsiTheme="minorHAnsi" w:cstheme="minorHAnsi"/>
              </w:rPr>
              <w:t>. Circ</w:t>
            </w:r>
            <w:r w:rsidR="00583930">
              <w:rPr>
                <w:rFonts w:asciiTheme="minorHAnsi" w:hAnsiTheme="minorHAnsi" w:cstheme="minorHAnsi"/>
              </w:rPr>
              <w:t>umference of the knee was now 44</w:t>
            </w:r>
            <w:r>
              <w:rPr>
                <w:rFonts w:asciiTheme="minorHAnsi" w:hAnsiTheme="minorHAnsi" w:cstheme="minorHAnsi"/>
              </w:rPr>
              <w:t xml:space="preserve">.5 </w:t>
            </w:r>
            <w:proofErr w:type="spellStart"/>
            <w:r>
              <w:rPr>
                <w:rFonts w:asciiTheme="minorHAnsi" w:hAnsiTheme="minorHAnsi" w:cstheme="minorHAnsi"/>
              </w:rPr>
              <w:t>cms</w:t>
            </w:r>
            <w:proofErr w:type="spellEnd"/>
            <w:r>
              <w:rPr>
                <w:rFonts w:asciiTheme="minorHAnsi" w:hAnsiTheme="minorHAnsi" w:cstheme="minorHAnsi"/>
              </w:rPr>
              <w:t xml:space="preserve">.  The circumference of the lower leg, 10 </w:t>
            </w:r>
            <w:proofErr w:type="spellStart"/>
            <w:r>
              <w:rPr>
                <w:rFonts w:asciiTheme="minorHAnsi" w:hAnsiTheme="minorHAnsi" w:cstheme="minorHAnsi"/>
              </w:rPr>
              <w:t>cm</w:t>
            </w:r>
            <w:r w:rsidR="00583930">
              <w:rPr>
                <w:rFonts w:asciiTheme="minorHAnsi" w:hAnsiTheme="minorHAnsi" w:cstheme="minorHAnsi"/>
              </w:rPr>
              <w:t>s</w:t>
            </w:r>
            <w:proofErr w:type="spellEnd"/>
            <w:r w:rsidR="00583930">
              <w:rPr>
                <w:rFonts w:asciiTheme="minorHAnsi" w:hAnsiTheme="minorHAnsi" w:cstheme="minorHAnsi"/>
              </w:rPr>
              <w:t xml:space="preserve"> above the malleolus was now 26</w:t>
            </w:r>
            <w:r>
              <w:rPr>
                <w:rFonts w:asciiTheme="minorHAnsi" w:hAnsiTheme="minorHAnsi" w:cstheme="minorHAnsi"/>
              </w:rPr>
              <w:t xml:space="preserve"> </w:t>
            </w:r>
            <w:proofErr w:type="spellStart"/>
            <w:r>
              <w:rPr>
                <w:rFonts w:asciiTheme="minorHAnsi" w:hAnsiTheme="minorHAnsi" w:cstheme="minorHAnsi"/>
              </w:rPr>
              <w:t>cms</w:t>
            </w:r>
            <w:proofErr w:type="spellEnd"/>
            <w:r>
              <w:rPr>
                <w:rFonts w:asciiTheme="minorHAnsi" w:hAnsiTheme="minorHAnsi" w:cstheme="minorHAnsi"/>
              </w:rPr>
              <w:t xml:space="preserve">.  Swelling had reduced by 1.5 </w:t>
            </w:r>
            <w:proofErr w:type="spellStart"/>
            <w:r>
              <w:rPr>
                <w:rFonts w:asciiTheme="minorHAnsi" w:hAnsiTheme="minorHAnsi" w:cstheme="minorHAnsi"/>
              </w:rPr>
              <w:t>cms</w:t>
            </w:r>
            <w:proofErr w:type="spellEnd"/>
            <w:r>
              <w:rPr>
                <w:rFonts w:asciiTheme="minorHAnsi" w:hAnsiTheme="minorHAnsi" w:cstheme="minorHAnsi"/>
              </w:rPr>
              <w:t>.</w:t>
            </w:r>
          </w:p>
          <w:p w14:paraId="1632BA56" w14:textId="77777777" w:rsidR="00857236" w:rsidRDefault="00857236" w:rsidP="004153AD">
            <w:pPr>
              <w:pStyle w:val="NormalWeb"/>
              <w:spacing w:before="0" w:beforeAutospacing="0" w:after="0" w:afterAutospacing="0"/>
              <w:rPr>
                <w:rFonts w:asciiTheme="minorHAnsi" w:hAnsiTheme="minorHAnsi" w:cstheme="minorHAnsi"/>
              </w:rPr>
            </w:pPr>
          </w:p>
          <w:p w14:paraId="736116D8" w14:textId="79E7D5CE" w:rsidR="0075081B" w:rsidRDefault="00857236" w:rsidP="004153AD">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Whilst my client was sitting comfortably, I began to prepare the rock tape for the oedema taping.  </w:t>
            </w:r>
            <w:r w:rsidR="00583930">
              <w:rPr>
                <w:rFonts w:asciiTheme="minorHAnsi" w:hAnsiTheme="minorHAnsi" w:cstheme="minorHAnsi"/>
              </w:rPr>
              <w:t xml:space="preserve">I was careful to ensure that I cut a longer strip as I did not want a repeat of the error that I made the previous week. I rounded the corners of the top of the strip. </w:t>
            </w:r>
            <w:r w:rsidR="0075081B" w:rsidRPr="0075081B">
              <w:rPr>
                <w:rFonts w:asciiTheme="minorHAnsi" w:hAnsiTheme="minorHAnsi" w:cstheme="minorHAnsi"/>
              </w:rPr>
              <w:t>I cut the tape into five strands</w:t>
            </w:r>
            <w:r w:rsidR="00583930">
              <w:rPr>
                <w:rFonts w:asciiTheme="minorHAnsi" w:hAnsiTheme="minorHAnsi" w:cstheme="minorHAnsi"/>
              </w:rPr>
              <w:t xml:space="preserve"> and rounded the corners of each strand</w:t>
            </w:r>
            <w:r w:rsidR="0075081B" w:rsidRPr="0075081B">
              <w:rPr>
                <w:rFonts w:asciiTheme="minorHAnsi" w:hAnsiTheme="minorHAnsi" w:cstheme="minorHAnsi"/>
              </w:rPr>
              <w:t>.</w:t>
            </w:r>
            <w:r w:rsidR="00583930">
              <w:rPr>
                <w:rFonts w:asciiTheme="minorHAnsi" w:hAnsiTheme="minorHAnsi" w:cstheme="minorHAnsi"/>
              </w:rPr>
              <w:t xml:space="preserve"> </w:t>
            </w:r>
            <w:r w:rsidR="00FB7FCC">
              <w:rPr>
                <w:rFonts w:asciiTheme="minorHAnsi" w:hAnsiTheme="minorHAnsi" w:cstheme="minorHAnsi"/>
              </w:rPr>
              <w:t xml:space="preserve">The corners are rounded to ensure that the tape doesn’t lift. I sprayed the knee with glue to ensure that ensure that the tape adhered to the skin. </w:t>
            </w:r>
            <w:r w:rsidR="0075081B" w:rsidRPr="0075081B">
              <w:rPr>
                <w:rFonts w:asciiTheme="minorHAnsi" w:hAnsiTheme="minorHAnsi" w:cstheme="minorHAnsi"/>
              </w:rPr>
              <w:t xml:space="preserve">The anchor of the tape was placed at the inguinal lymph node </w:t>
            </w:r>
            <w:r>
              <w:rPr>
                <w:rFonts w:asciiTheme="minorHAnsi" w:hAnsiTheme="minorHAnsi" w:cstheme="minorHAnsi"/>
              </w:rPr>
              <w:t xml:space="preserve">and secured above the knee. </w:t>
            </w:r>
            <w:r w:rsidR="00583930">
              <w:rPr>
                <w:rFonts w:asciiTheme="minorHAnsi" w:hAnsiTheme="minorHAnsi" w:cstheme="minorHAnsi"/>
              </w:rPr>
              <w:t>My lecturer advised me to brake the tape at the top of the strands, so that it was easy to remove the back</w:t>
            </w:r>
            <w:r w:rsidR="00FB7FCC">
              <w:rPr>
                <w:rFonts w:asciiTheme="minorHAnsi" w:hAnsiTheme="minorHAnsi" w:cstheme="minorHAnsi"/>
              </w:rPr>
              <w:t>ing</w:t>
            </w:r>
            <w:r w:rsidR="00583930">
              <w:rPr>
                <w:rFonts w:asciiTheme="minorHAnsi" w:hAnsiTheme="minorHAnsi" w:cstheme="minorHAnsi"/>
              </w:rPr>
              <w:t xml:space="preserve"> paper when I had to fix each strand separately</w:t>
            </w:r>
            <w:r w:rsidR="00FB7FCC">
              <w:rPr>
                <w:rFonts w:asciiTheme="minorHAnsi" w:hAnsiTheme="minorHAnsi" w:cstheme="minorHAnsi"/>
              </w:rPr>
              <w:t xml:space="preserve"> around and over the knee.</w:t>
            </w:r>
            <w:r>
              <w:rPr>
                <w:rFonts w:asciiTheme="minorHAnsi" w:hAnsiTheme="minorHAnsi" w:cstheme="minorHAnsi"/>
              </w:rPr>
              <w:t xml:space="preserve"> The first strip was placed around the medial side of the knee and the remaining four strips placed over the knee.  All strips had a 25% stretch except </w:t>
            </w:r>
            <w:r w:rsidR="00FB7FCC">
              <w:rPr>
                <w:rFonts w:asciiTheme="minorHAnsi" w:hAnsiTheme="minorHAnsi" w:cstheme="minorHAnsi"/>
              </w:rPr>
              <w:t>at each</w:t>
            </w:r>
            <w:r>
              <w:rPr>
                <w:rFonts w:asciiTheme="minorHAnsi" w:hAnsiTheme="minorHAnsi" w:cstheme="minorHAnsi"/>
              </w:rPr>
              <w:t xml:space="preserve"> anchor point. </w:t>
            </w:r>
            <w:r w:rsidR="0075081B" w:rsidRPr="0075081B">
              <w:rPr>
                <w:rFonts w:asciiTheme="minorHAnsi" w:hAnsiTheme="minorHAnsi" w:cstheme="minorHAnsi"/>
              </w:rPr>
              <w:t xml:space="preserve">A second, shorter strip was also cut with 5 strands from about a </w:t>
            </w:r>
            <w:r>
              <w:rPr>
                <w:rFonts w:asciiTheme="minorHAnsi" w:hAnsiTheme="minorHAnsi" w:cstheme="minorHAnsi"/>
              </w:rPr>
              <w:t>quarter of the way down it</w:t>
            </w:r>
            <w:r w:rsidR="0075081B" w:rsidRPr="0075081B">
              <w:rPr>
                <w:rFonts w:asciiTheme="minorHAnsi" w:hAnsiTheme="minorHAnsi" w:cstheme="minorHAnsi"/>
              </w:rPr>
              <w:t>s length. </w:t>
            </w:r>
            <w:r w:rsidR="00FB7FCC">
              <w:rPr>
                <w:rFonts w:asciiTheme="minorHAnsi" w:hAnsiTheme="minorHAnsi" w:cstheme="minorHAnsi"/>
              </w:rPr>
              <w:t xml:space="preserve">The corners of the top of the strip and each separate strand were </w:t>
            </w:r>
            <w:r w:rsidR="00FB7FCC">
              <w:rPr>
                <w:rFonts w:asciiTheme="minorHAnsi" w:hAnsiTheme="minorHAnsi" w:cstheme="minorHAnsi"/>
              </w:rPr>
              <w:lastRenderedPageBreak/>
              <w:t xml:space="preserve">rounded. </w:t>
            </w:r>
            <w:r w:rsidR="0075081B" w:rsidRPr="0075081B">
              <w:rPr>
                <w:rFonts w:asciiTheme="minorHAnsi" w:hAnsiTheme="minorHAnsi" w:cstheme="minorHAnsi"/>
              </w:rPr>
              <w:t xml:space="preserve"> The anchor of the tape was placed at the lateral side of the knee and placed across the knee, over the strands of the first strip of tape, in a lat</w:t>
            </w:r>
            <w:r>
              <w:rPr>
                <w:rFonts w:asciiTheme="minorHAnsi" w:hAnsiTheme="minorHAnsi" w:cstheme="minorHAnsi"/>
              </w:rPr>
              <w:t>t</w:t>
            </w:r>
            <w:r w:rsidR="0075081B" w:rsidRPr="0075081B">
              <w:rPr>
                <w:rFonts w:asciiTheme="minorHAnsi" w:hAnsiTheme="minorHAnsi" w:cstheme="minorHAnsi"/>
              </w:rPr>
              <w:t xml:space="preserve">iced pattern.  </w:t>
            </w:r>
          </w:p>
          <w:p w14:paraId="55B2190E" w14:textId="77777777" w:rsidR="00857236" w:rsidRDefault="00857236" w:rsidP="004153AD">
            <w:pPr>
              <w:pStyle w:val="NormalWeb"/>
              <w:spacing w:before="0" w:beforeAutospacing="0" w:after="0" w:afterAutospacing="0"/>
              <w:rPr>
                <w:rFonts w:asciiTheme="minorHAnsi" w:hAnsiTheme="minorHAnsi" w:cstheme="minorHAnsi"/>
              </w:rPr>
            </w:pPr>
          </w:p>
          <w:p w14:paraId="13F75F38" w14:textId="32B616A8" w:rsidR="00857236" w:rsidRDefault="00FB7FCC" w:rsidP="00FB7FCC">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After treatment I advised my client to continue with the programme of exercises that he had been given the previous week.  He hadn’t been able to foam roller the leg because he didn’t possess a foam roller.  I advised him that he would probably acquire one at a reasonable price from Amazon or any local sports shop.  </w:t>
            </w:r>
          </w:p>
          <w:p w14:paraId="0E8FFA4F" w14:textId="77777777" w:rsidR="00FB7FCC" w:rsidRPr="0075081B" w:rsidRDefault="00FB7FCC" w:rsidP="00FB7FCC">
            <w:pPr>
              <w:pStyle w:val="NormalWeb"/>
              <w:spacing w:before="0" w:beforeAutospacing="0" w:after="0" w:afterAutospacing="0"/>
              <w:rPr>
                <w:rFonts w:asciiTheme="minorHAnsi" w:hAnsiTheme="minorHAnsi" w:cstheme="minorHAnsi"/>
              </w:rPr>
            </w:pPr>
          </w:p>
          <w:p w14:paraId="6EB657F3" w14:textId="5919B061" w:rsidR="0075081B" w:rsidRDefault="0075081B" w:rsidP="004153AD">
            <w:pPr>
              <w:pStyle w:val="NormalWeb"/>
              <w:spacing w:before="0" w:beforeAutospacing="0" w:after="0" w:afterAutospacing="0"/>
              <w:rPr>
                <w:rFonts w:asciiTheme="minorHAnsi" w:hAnsiTheme="minorHAnsi" w:cstheme="minorHAnsi"/>
              </w:rPr>
            </w:pPr>
            <w:r w:rsidRPr="0075081B">
              <w:rPr>
                <w:rFonts w:asciiTheme="minorHAnsi" w:hAnsiTheme="minorHAnsi" w:cstheme="minorHAnsi"/>
              </w:rPr>
              <w:t xml:space="preserve">I advised my client to leave the </w:t>
            </w:r>
            <w:r w:rsidR="00FB7FCC">
              <w:rPr>
                <w:rFonts w:asciiTheme="minorHAnsi" w:hAnsiTheme="minorHAnsi" w:cstheme="minorHAnsi"/>
              </w:rPr>
              <w:t>K-</w:t>
            </w:r>
            <w:r w:rsidRPr="0075081B">
              <w:rPr>
                <w:rFonts w:asciiTheme="minorHAnsi" w:hAnsiTheme="minorHAnsi" w:cstheme="minorHAnsi"/>
              </w:rPr>
              <w:t xml:space="preserve">tape on for 2-3 days.  He could wear the tape in the shower.  When removing the tape my client was advised </w:t>
            </w:r>
            <w:r w:rsidR="005F7A9D">
              <w:rPr>
                <w:rFonts w:asciiTheme="minorHAnsi" w:hAnsiTheme="minorHAnsi" w:cstheme="minorHAnsi"/>
              </w:rPr>
              <w:t xml:space="preserve">to </w:t>
            </w:r>
            <w:r w:rsidRPr="0075081B">
              <w:rPr>
                <w:rFonts w:asciiTheme="minorHAnsi" w:hAnsiTheme="minorHAnsi" w:cstheme="minorHAnsi"/>
              </w:rPr>
              <w:t xml:space="preserve">wet the tape </w:t>
            </w:r>
            <w:r w:rsidR="005F7A9D">
              <w:rPr>
                <w:rFonts w:asciiTheme="minorHAnsi" w:hAnsiTheme="minorHAnsi" w:cstheme="minorHAnsi"/>
              </w:rPr>
              <w:t xml:space="preserve">for easy removal </w:t>
            </w:r>
            <w:r w:rsidRPr="0075081B">
              <w:rPr>
                <w:rFonts w:asciiTheme="minorHAnsi" w:hAnsiTheme="minorHAnsi" w:cstheme="minorHAnsi"/>
              </w:rPr>
              <w:t>and to apply moisturising cream to the area afterwards.  He was also advised to rest and elevat</w:t>
            </w:r>
            <w:r w:rsidR="005F7A9D">
              <w:rPr>
                <w:rFonts w:asciiTheme="minorHAnsi" w:hAnsiTheme="minorHAnsi" w:cstheme="minorHAnsi"/>
              </w:rPr>
              <w:t>e the knee throughout the day, to ice if the knee was hot and if his ankle ached – to immerse it in warm water and perform mobilisation exercises.</w:t>
            </w:r>
            <w:r w:rsidR="00FB7FCC">
              <w:rPr>
                <w:rFonts w:asciiTheme="minorHAnsi" w:hAnsiTheme="minorHAnsi" w:cstheme="minorHAnsi"/>
              </w:rPr>
              <w:t xml:space="preserve"> He was also advised to drink plenty of water and to rest the leg more and avoid over exercising to enable the inflammation to go down.</w:t>
            </w:r>
          </w:p>
          <w:p w14:paraId="234E5FD2" w14:textId="77777777" w:rsidR="003C5DAE" w:rsidRDefault="003C5DAE" w:rsidP="004153AD">
            <w:pPr>
              <w:pStyle w:val="NormalWeb"/>
              <w:spacing w:before="0" w:beforeAutospacing="0" w:after="0" w:afterAutospacing="0"/>
              <w:rPr>
                <w:rFonts w:asciiTheme="minorHAnsi" w:hAnsiTheme="minorHAnsi" w:cstheme="minorHAnsi"/>
              </w:rPr>
            </w:pPr>
          </w:p>
          <w:p w14:paraId="10BEBEA7" w14:textId="2A8361A6" w:rsidR="003C5DAE" w:rsidRPr="0075081B" w:rsidRDefault="00FB7FCC" w:rsidP="004153AD">
            <w:pPr>
              <w:pStyle w:val="NormalWeb"/>
              <w:spacing w:before="0" w:beforeAutospacing="0" w:after="0" w:afterAutospacing="0"/>
              <w:rPr>
                <w:rFonts w:asciiTheme="minorHAnsi" w:hAnsiTheme="minorHAnsi" w:cstheme="minorHAnsi"/>
              </w:rPr>
            </w:pPr>
            <w:r>
              <w:rPr>
                <w:rFonts w:asciiTheme="minorHAnsi" w:hAnsiTheme="minorHAnsi" w:cstheme="minorHAnsi"/>
              </w:rPr>
              <w:t>My client has agreed to contact me after the Easter holiday should he require further treatment</w:t>
            </w:r>
            <w:r w:rsidR="003C5DAE">
              <w:rPr>
                <w:rFonts w:asciiTheme="minorHAnsi" w:hAnsiTheme="minorHAnsi" w:cstheme="minorHAnsi"/>
              </w:rPr>
              <w:t>.</w:t>
            </w:r>
          </w:p>
          <w:p w14:paraId="74F05F7C" w14:textId="77777777" w:rsidR="0075081B" w:rsidRDefault="0075081B" w:rsidP="004153AD"/>
          <w:p w14:paraId="131632AF" w14:textId="6C0DA505" w:rsidR="00AE3541" w:rsidRPr="00AE3541" w:rsidRDefault="00AE3541" w:rsidP="004153AD"/>
        </w:tc>
        <w:tc>
          <w:tcPr>
            <w:tcW w:w="7369" w:type="dxa"/>
            <w:tcBorders>
              <w:bottom w:val="single" w:sz="4" w:space="0" w:color="auto"/>
            </w:tcBorders>
          </w:tcPr>
          <w:p w14:paraId="55A31553" w14:textId="62F19B3B" w:rsidR="00330665" w:rsidRDefault="00CB6124" w:rsidP="002C4BE4">
            <w:bookmarkStart w:id="0" w:name="_GoBack"/>
            <w:r>
              <w:lastRenderedPageBreak/>
              <w:t>Continue to update my anatomy knowledge</w:t>
            </w:r>
            <w:r w:rsidR="00093347">
              <w:t xml:space="preserve"> and practise objective and subjective assessment</w:t>
            </w:r>
            <w:bookmarkEnd w:id="0"/>
            <w:r w:rsidR="00093347">
              <w:t>.</w:t>
            </w:r>
          </w:p>
          <w:p w14:paraId="6038F714" w14:textId="725A4D3A" w:rsidR="00CB6124" w:rsidRDefault="00CB6124" w:rsidP="002C4BE4"/>
          <w:p w14:paraId="3AB094C4" w14:textId="68E11965" w:rsidR="0075081B" w:rsidRDefault="00093347" w:rsidP="002C4BE4">
            <w:r>
              <w:t>Continue to practise the application of taping</w:t>
            </w:r>
            <w:r w:rsidR="005F7A9D">
              <w:t>.</w:t>
            </w:r>
          </w:p>
          <w:p w14:paraId="3D78A8F9" w14:textId="1CCC78C1" w:rsidR="00330665" w:rsidRDefault="00330665" w:rsidP="002C4BE4"/>
          <w:p w14:paraId="58F7355E" w14:textId="021CE786" w:rsidR="00330665" w:rsidRDefault="00330665" w:rsidP="002C4BE4"/>
          <w:p w14:paraId="1EC739FB" w14:textId="77777777" w:rsidR="00330665" w:rsidRDefault="00330665" w:rsidP="002C4BE4"/>
        </w:tc>
      </w:tr>
      <w:tr w:rsidR="00330665" w14:paraId="572E0C87" w14:textId="77777777" w:rsidTr="002C4BE4">
        <w:trPr>
          <w:trHeight w:val="349"/>
        </w:trPr>
        <w:tc>
          <w:tcPr>
            <w:tcW w:w="6376" w:type="dxa"/>
            <w:gridSpan w:val="3"/>
            <w:vMerge/>
          </w:tcPr>
          <w:p w14:paraId="3E296F66" w14:textId="046BAE7C" w:rsidR="00330665" w:rsidRDefault="00330665" w:rsidP="002C4BE4"/>
        </w:tc>
        <w:tc>
          <w:tcPr>
            <w:tcW w:w="7369" w:type="dxa"/>
            <w:shd w:val="clear" w:color="auto" w:fill="FFF2CC" w:themeFill="accent4" w:themeFillTint="33"/>
          </w:tcPr>
          <w:p w14:paraId="56A370DF" w14:textId="39BB336F" w:rsidR="00330665" w:rsidRDefault="00330665" w:rsidP="002C4BE4">
            <w:pPr>
              <w:tabs>
                <w:tab w:val="center" w:pos="3397"/>
                <w:tab w:val="right" w:pos="6795"/>
              </w:tabs>
              <w:jc w:val="center"/>
            </w:pPr>
            <w:r>
              <w:t>Returning to reflections at a later date</w:t>
            </w:r>
          </w:p>
        </w:tc>
      </w:tr>
      <w:tr w:rsidR="00330665" w14:paraId="0B3E53F0" w14:textId="77777777" w:rsidTr="002C4BE4">
        <w:trPr>
          <w:trHeight w:val="1565"/>
        </w:trPr>
        <w:tc>
          <w:tcPr>
            <w:tcW w:w="6376" w:type="dxa"/>
            <w:gridSpan w:val="3"/>
            <w:vMerge/>
          </w:tcPr>
          <w:p w14:paraId="1CA37801" w14:textId="77777777" w:rsidR="00330665" w:rsidRDefault="00330665" w:rsidP="002C4BE4"/>
        </w:tc>
        <w:tc>
          <w:tcPr>
            <w:tcW w:w="7369" w:type="dxa"/>
          </w:tcPr>
          <w:p w14:paraId="013CA780" w14:textId="77777777" w:rsidR="00330665" w:rsidRDefault="00330665" w:rsidP="002C4BE4"/>
          <w:p w14:paraId="463F737D" w14:textId="14447A00" w:rsidR="0022047E" w:rsidRDefault="0022047E" w:rsidP="0075081B"/>
        </w:tc>
      </w:tr>
      <w:tr w:rsidR="00330665" w14:paraId="6120427E" w14:textId="77777777" w:rsidTr="002C4BE4">
        <w:trPr>
          <w:trHeight w:val="1304"/>
        </w:trPr>
        <w:tc>
          <w:tcPr>
            <w:tcW w:w="13745" w:type="dxa"/>
            <w:gridSpan w:val="4"/>
          </w:tcPr>
          <w:p w14:paraId="7126C346" w14:textId="6D92A5C6" w:rsidR="00330665" w:rsidRDefault="00330665" w:rsidP="002C4BE4"/>
          <w:p w14:paraId="771E5142" w14:textId="77777777" w:rsidR="00330665" w:rsidRDefault="00330665" w:rsidP="002C4BE4">
            <w:r>
              <w:t>For office use only:</w:t>
            </w:r>
          </w:p>
        </w:tc>
      </w:tr>
    </w:tbl>
    <w:p w14:paraId="7EA90C40" w14:textId="77777777" w:rsidR="00B663D1" w:rsidRDefault="00B663D1"/>
    <w:sectPr w:rsidR="00B663D1" w:rsidSect="00AD64B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F2DDF"/>
    <w:multiLevelType w:val="hybridMultilevel"/>
    <w:tmpl w:val="369C8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B8"/>
    <w:rsid w:val="0004388E"/>
    <w:rsid w:val="000469DA"/>
    <w:rsid w:val="0006267E"/>
    <w:rsid w:val="00093347"/>
    <w:rsid w:val="000B5CB4"/>
    <w:rsid w:val="000C5B64"/>
    <w:rsid w:val="0011750C"/>
    <w:rsid w:val="0015111A"/>
    <w:rsid w:val="001604D9"/>
    <w:rsid w:val="001704BE"/>
    <w:rsid w:val="00176EEB"/>
    <w:rsid w:val="00196850"/>
    <w:rsid w:val="001B1C13"/>
    <w:rsid w:val="001C4300"/>
    <w:rsid w:val="001C73EB"/>
    <w:rsid w:val="001E6EEC"/>
    <w:rsid w:val="00210BFD"/>
    <w:rsid w:val="0022047E"/>
    <w:rsid w:val="00263B22"/>
    <w:rsid w:val="002714D4"/>
    <w:rsid w:val="002B34CA"/>
    <w:rsid w:val="002D7349"/>
    <w:rsid w:val="00330665"/>
    <w:rsid w:val="0034759E"/>
    <w:rsid w:val="0036667C"/>
    <w:rsid w:val="003912C7"/>
    <w:rsid w:val="003959A4"/>
    <w:rsid w:val="003A1AC1"/>
    <w:rsid w:val="003C5DAE"/>
    <w:rsid w:val="004153AD"/>
    <w:rsid w:val="0042309D"/>
    <w:rsid w:val="00583930"/>
    <w:rsid w:val="005C6B40"/>
    <w:rsid w:val="005E7105"/>
    <w:rsid w:val="005F7A9D"/>
    <w:rsid w:val="0068697B"/>
    <w:rsid w:val="00696192"/>
    <w:rsid w:val="006B5B97"/>
    <w:rsid w:val="006B7783"/>
    <w:rsid w:val="007024FA"/>
    <w:rsid w:val="00740FA6"/>
    <w:rsid w:val="0075081B"/>
    <w:rsid w:val="00750C29"/>
    <w:rsid w:val="007A161A"/>
    <w:rsid w:val="008007A0"/>
    <w:rsid w:val="00857236"/>
    <w:rsid w:val="008C743E"/>
    <w:rsid w:val="008D58F3"/>
    <w:rsid w:val="00912E58"/>
    <w:rsid w:val="0091621E"/>
    <w:rsid w:val="00931514"/>
    <w:rsid w:val="00964CAF"/>
    <w:rsid w:val="00987893"/>
    <w:rsid w:val="00A174F7"/>
    <w:rsid w:val="00A205BB"/>
    <w:rsid w:val="00AD64B8"/>
    <w:rsid w:val="00AE3541"/>
    <w:rsid w:val="00B47151"/>
    <w:rsid w:val="00B663D1"/>
    <w:rsid w:val="00B775E6"/>
    <w:rsid w:val="00B842AB"/>
    <w:rsid w:val="00C232BB"/>
    <w:rsid w:val="00C62345"/>
    <w:rsid w:val="00C62F20"/>
    <w:rsid w:val="00C63DD7"/>
    <w:rsid w:val="00C77AD4"/>
    <w:rsid w:val="00C9123B"/>
    <w:rsid w:val="00CB6124"/>
    <w:rsid w:val="00D11156"/>
    <w:rsid w:val="00D1606F"/>
    <w:rsid w:val="00D33A4D"/>
    <w:rsid w:val="00D4264A"/>
    <w:rsid w:val="00D85F58"/>
    <w:rsid w:val="00DC777D"/>
    <w:rsid w:val="00F62231"/>
    <w:rsid w:val="00F85643"/>
    <w:rsid w:val="00F93B1A"/>
    <w:rsid w:val="00FB0FE9"/>
    <w:rsid w:val="00FB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1339"/>
  <w15:chartTrackingRefBased/>
  <w15:docId w15:val="{9D92430F-C33B-46BA-ADEC-816C4DA8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4B8"/>
    <w:pPr>
      <w:spacing w:after="0" w:line="240" w:lineRule="auto"/>
    </w:pPr>
    <w:rPr>
      <w:rFonts w:ascii="Calibri" w:eastAsia="Times New Roman" w:hAnsi="Calibri" w:cs="Times New Roman"/>
      <w:sz w:val="24"/>
      <w:szCs w:val="24"/>
      <w:lang w:eastAsia="en-GB"/>
    </w:rPr>
  </w:style>
  <w:style w:type="paragraph" w:styleId="Heading1">
    <w:name w:val="heading 1"/>
    <w:basedOn w:val="Normal"/>
    <w:next w:val="Normal"/>
    <w:link w:val="Heading1Char"/>
    <w:uiPriority w:val="9"/>
    <w:qFormat/>
    <w:rsid w:val="007024FA"/>
    <w:pPr>
      <w:keepNext/>
      <w:keepLines/>
      <w:spacing w:before="240"/>
      <w:jc w:val="center"/>
      <w:outlineLvl w:val="0"/>
    </w:pPr>
    <w:rPr>
      <w:rFonts w:asciiTheme="majorHAnsi" w:eastAsiaTheme="majorEastAsia" w:hAnsiTheme="majorHAnsi" w:cstheme="majorBidi"/>
      <w:sz w:val="28"/>
      <w:szCs w:val="32"/>
      <w:u w:val="single"/>
      <w:lang w:eastAsia="en-US"/>
    </w:rPr>
  </w:style>
  <w:style w:type="paragraph" w:styleId="Heading2">
    <w:name w:val="heading 2"/>
    <w:basedOn w:val="Normal"/>
    <w:next w:val="Normal"/>
    <w:link w:val="Heading2Char"/>
    <w:uiPriority w:val="9"/>
    <w:semiHidden/>
    <w:unhideWhenUsed/>
    <w:qFormat/>
    <w:rsid w:val="007024FA"/>
    <w:pPr>
      <w:keepNext/>
      <w:keepLines/>
      <w:spacing w:before="40" w:line="259" w:lineRule="auto"/>
      <w:outlineLvl w:val="1"/>
    </w:pPr>
    <w:rPr>
      <w:rFonts w:asciiTheme="majorHAnsi" w:eastAsiaTheme="majorEastAsia" w:hAnsiTheme="majorHAnsi" w:cstheme="majorBidi"/>
      <w:szCs w:val="26"/>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4FA"/>
    <w:rPr>
      <w:rFonts w:asciiTheme="majorHAnsi" w:eastAsiaTheme="majorEastAsia" w:hAnsiTheme="majorHAnsi" w:cstheme="majorBidi"/>
      <w:sz w:val="28"/>
      <w:szCs w:val="32"/>
      <w:u w:val="single"/>
    </w:rPr>
  </w:style>
  <w:style w:type="character" w:customStyle="1" w:styleId="Heading2Char">
    <w:name w:val="Heading 2 Char"/>
    <w:basedOn w:val="DefaultParagraphFont"/>
    <w:link w:val="Heading2"/>
    <w:uiPriority w:val="9"/>
    <w:semiHidden/>
    <w:rsid w:val="007024FA"/>
    <w:rPr>
      <w:rFonts w:asciiTheme="majorHAnsi" w:eastAsiaTheme="majorEastAsia" w:hAnsiTheme="majorHAnsi" w:cstheme="majorBidi"/>
      <w:sz w:val="24"/>
      <w:szCs w:val="26"/>
      <w:u w:val="single"/>
    </w:rPr>
  </w:style>
  <w:style w:type="table" w:styleId="TableGrid">
    <w:name w:val="Table Grid"/>
    <w:basedOn w:val="TableNormal"/>
    <w:uiPriority w:val="59"/>
    <w:rsid w:val="00AD64B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D64B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AD64B8"/>
    <w:rPr>
      <w:rFonts w:asciiTheme="majorHAnsi" w:eastAsiaTheme="majorEastAsia" w:hAnsiTheme="majorHAnsi" w:cstheme="majorBidi"/>
      <w:color w:val="323E4F" w:themeColor="text2" w:themeShade="BF"/>
      <w:spacing w:val="5"/>
      <w:kern w:val="28"/>
      <w:sz w:val="52"/>
      <w:szCs w:val="52"/>
      <w:lang w:eastAsia="en-GB"/>
    </w:rPr>
  </w:style>
  <w:style w:type="paragraph" w:customStyle="1" w:styleId="Default">
    <w:name w:val="Default"/>
    <w:rsid w:val="00AD64B8"/>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AE3541"/>
    <w:pPr>
      <w:ind w:left="720"/>
      <w:contextualSpacing/>
    </w:pPr>
  </w:style>
  <w:style w:type="character" w:styleId="Hyperlink">
    <w:name w:val="Hyperlink"/>
    <w:basedOn w:val="DefaultParagraphFont"/>
    <w:uiPriority w:val="99"/>
    <w:unhideWhenUsed/>
    <w:rsid w:val="0022047E"/>
    <w:rPr>
      <w:color w:val="0000FF"/>
      <w:u w:val="single"/>
    </w:rPr>
  </w:style>
  <w:style w:type="paragraph" w:styleId="NormalWeb">
    <w:name w:val="Normal (Web)"/>
    <w:basedOn w:val="Normal"/>
    <w:uiPriority w:val="99"/>
    <w:unhideWhenUsed/>
    <w:rsid w:val="0075081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05125">
      <w:bodyDiv w:val="1"/>
      <w:marLeft w:val="0"/>
      <w:marRight w:val="0"/>
      <w:marTop w:val="0"/>
      <w:marBottom w:val="0"/>
      <w:divBdr>
        <w:top w:val="none" w:sz="0" w:space="0" w:color="auto"/>
        <w:left w:val="none" w:sz="0" w:space="0" w:color="auto"/>
        <w:bottom w:val="none" w:sz="0" w:space="0" w:color="auto"/>
        <w:right w:val="none" w:sz="0" w:space="0" w:color="auto"/>
      </w:divBdr>
      <w:divsChild>
        <w:div w:id="1691643409">
          <w:marLeft w:val="0"/>
          <w:marRight w:val="0"/>
          <w:marTop w:val="0"/>
          <w:marBottom w:val="0"/>
          <w:divBdr>
            <w:top w:val="none" w:sz="0" w:space="0" w:color="auto"/>
            <w:left w:val="none" w:sz="0" w:space="0" w:color="auto"/>
            <w:bottom w:val="none" w:sz="0" w:space="0" w:color="auto"/>
            <w:right w:val="none" w:sz="0" w:space="0" w:color="auto"/>
          </w:divBdr>
        </w:div>
        <w:div w:id="1028290158">
          <w:marLeft w:val="0"/>
          <w:marRight w:val="0"/>
          <w:marTop w:val="0"/>
          <w:marBottom w:val="0"/>
          <w:divBdr>
            <w:top w:val="none" w:sz="0" w:space="0" w:color="auto"/>
            <w:left w:val="none" w:sz="0" w:space="0" w:color="auto"/>
            <w:bottom w:val="none" w:sz="0" w:space="0" w:color="auto"/>
            <w:right w:val="none" w:sz="0" w:space="0" w:color="auto"/>
          </w:divBdr>
        </w:div>
        <w:div w:id="238103873">
          <w:marLeft w:val="0"/>
          <w:marRight w:val="0"/>
          <w:marTop w:val="0"/>
          <w:marBottom w:val="0"/>
          <w:divBdr>
            <w:top w:val="none" w:sz="0" w:space="0" w:color="auto"/>
            <w:left w:val="none" w:sz="0" w:space="0" w:color="auto"/>
            <w:bottom w:val="none" w:sz="0" w:space="0" w:color="auto"/>
            <w:right w:val="none" w:sz="0" w:space="0" w:color="auto"/>
          </w:divBdr>
        </w:div>
        <w:div w:id="565720482">
          <w:marLeft w:val="0"/>
          <w:marRight w:val="0"/>
          <w:marTop w:val="0"/>
          <w:marBottom w:val="0"/>
          <w:divBdr>
            <w:top w:val="none" w:sz="0" w:space="0" w:color="auto"/>
            <w:left w:val="none" w:sz="0" w:space="0" w:color="auto"/>
            <w:bottom w:val="none" w:sz="0" w:space="0" w:color="auto"/>
            <w:right w:val="none" w:sz="0" w:space="0" w:color="auto"/>
          </w:divBdr>
        </w:div>
        <w:div w:id="436022591">
          <w:marLeft w:val="0"/>
          <w:marRight w:val="0"/>
          <w:marTop w:val="0"/>
          <w:marBottom w:val="0"/>
          <w:divBdr>
            <w:top w:val="none" w:sz="0" w:space="0" w:color="auto"/>
            <w:left w:val="none" w:sz="0" w:space="0" w:color="auto"/>
            <w:bottom w:val="none" w:sz="0" w:space="0" w:color="auto"/>
            <w:right w:val="none" w:sz="0" w:space="0" w:color="auto"/>
          </w:divBdr>
        </w:div>
        <w:div w:id="1913158763">
          <w:marLeft w:val="0"/>
          <w:marRight w:val="0"/>
          <w:marTop w:val="0"/>
          <w:marBottom w:val="0"/>
          <w:divBdr>
            <w:top w:val="none" w:sz="0" w:space="0" w:color="auto"/>
            <w:left w:val="none" w:sz="0" w:space="0" w:color="auto"/>
            <w:bottom w:val="none" w:sz="0" w:space="0" w:color="auto"/>
            <w:right w:val="none" w:sz="0" w:space="0" w:color="auto"/>
          </w:divBdr>
        </w:div>
        <w:div w:id="1203833750">
          <w:marLeft w:val="0"/>
          <w:marRight w:val="0"/>
          <w:marTop w:val="0"/>
          <w:marBottom w:val="0"/>
          <w:divBdr>
            <w:top w:val="none" w:sz="0" w:space="0" w:color="auto"/>
            <w:left w:val="none" w:sz="0" w:space="0" w:color="auto"/>
            <w:bottom w:val="none" w:sz="0" w:space="0" w:color="auto"/>
            <w:right w:val="none" w:sz="0" w:space="0" w:color="auto"/>
          </w:divBdr>
        </w:div>
        <w:div w:id="333261414">
          <w:marLeft w:val="0"/>
          <w:marRight w:val="0"/>
          <w:marTop w:val="0"/>
          <w:marBottom w:val="0"/>
          <w:divBdr>
            <w:top w:val="none" w:sz="0" w:space="0" w:color="auto"/>
            <w:left w:val="none" w:sz="0" w:space="0" w:color="auto"/>
            <w:bottom w:val="none" w:sz="0" w:space="0" w:color="auto"/>
            <w:right w:val="none" w:sz="0" w:space="0" w:color="auto"/>
          </w:divBdr>
        </w:div>
        <w:div w:id="548079861">
          <w:marLeft w:val="0"/>
          <w:marRight w:val="0"/>
          <w:marTop w:val="0"/>
          <w:marBottom w:val="0"/>
          <w:divBdr>
            <w:top w:val="none" w:sz="0" w:space="0" w:color="auto"/>
            <w:left w:val="none" w:sz="0" w:space="0" w:color="auto"/>
            <w:bottom w:val="none" w:sz="0" w:space="0" w:color="auto"/>
            <w:right w:val="none" w:sz="0" w:space="0" w:color="auto"/>
          </w:divBdr>
        </w:div>
      </w:divsChild>
    </w:div>
    <w:div w:id="883522564">
      <w:bodyDiv w:val="1"/>
      <w:marLeft w:val="0"/>
      <w:marRight w:val="0"/>
      <w:marTop w:val="0"/>
      <w:marBottom w:val="0"/>
      <w:divBdr>
        <w:top w:val="none" w:sz="0" w:space="0" w:color="auto"/>
        <w:left w:val="none" w:sz="0" w:space="0" w:color="auto"/>
        <w:bottom w:val="none" w:sz="0" w:space="0" w:color="auto"/>
        <w:right w:val="none" w:sz="0" w:space="0" w:color="auto"/>
      </w:divBdr>
      <w:divsChild>
        <w:div w:id="1214973532">
          <w:marLeft w:val="0"/>
          <w:marRight w:val="0"/>
          <w:marTop w:val="0"/>
          <w:marBottom w:val="0"/>
          <w:divBdr>
            <w:top w:val="none" w:sz="0" w:space="0" w:color="auto"/>
            <w:left w:val="none" w:sz="0" w:space="0" w:color="auto"/>
            <w:bottom w:val="none" w:sz="0" w:space="0" w:color="auto"/>
            <w:right w:val="none" w:sz="0" w:space="0" w:color="auto"/>
          </w:divBdr>
        </w:div>
        <w:div w:id="2046590161">
          <w:marLeft w:val="0"/>
          <w:marRight w:val="0"/>
          <w:marTop w:val="0"/>
          <w:marBottom w:val="0"/>
          <w:divBdr>
            <w:top w:val="none" w:sz="0" w:space="0" w:color="auto"/>
            <w:left w:val="none" w:sz="0" w:space="0" w:color="auto"/>
            <w:bottom w:val="none" w:sz="0" w:space="0" w:color="auto"/>
            <w:right w:val="none" w:sz="0" w:space="0" w:color="auto"/>
          </w:divBdr>
        </w:div>
        <w:div w:id="460072737">
          <w:marLeft w:val="0"/>
          <w:marRight w:val="0"/>
          <w:marTop w:val="0"/>
          <w:marBottom w:val="0"/>
          <w:divBdr>
            <w:top w:val="none" w:sz="0" w:space="0" w:color="auto"/>
            <w:left w:val="none" w:sz="0" w:space="0" w:color="auto"/>
            <w:bottom w:val="none" w:sz="0" w:space="0" w:color="auto"/>
            <w:right w:val="none" w:sz="0" w:space="0" w:color="auto"/>
          </w:divBdr>
        </w:div>
        <w:div w:id="723649272">
          <w:marLeft w:val="0"/>
          <w:marRight w:val="0"/>
          <w:marTop w:val="0"/>
          <w:marBottom w:val="0"/>
          <w:divBdr>
            <w:top w:val="none" w:sz="0" w:space="0" w:color="auto"/>
            <w:left w:val="none" w:sz="0" w:space="0" w:color="auto"/>
            <w:bottom w:val="none" w:sz="0" w:space="0" w:color="auto"/>
            <w:right w:val="none" w:sz="0" w:space="0" w:color="auto"/>
          </w:divBdr>
        </w:div>
        <w:div w:id="1966619213">
          <w:marLeft w:val="0"/>
          <w:marRight w:val="0"/>
          <w:marTop w:val="0"/>
          <w:marBottom w:val="0"/>
          <w:divBdr>
            <w:top w:val="none" w:sz="0" w:space="0" w:color="auto"/>
            <w:left w:val="none" w:sz="0" w:space="0" w:color="auto"/>
            <w:bottom w:val="none" w:sz="0" w:space="0" w:color="auto"/>
            <w:right w:val="none" w:sz="0" w:space="0" w:color="auto"/>
          </w:divBdr>
        </w:div>
        <w:div w:id="1011103466">
          <w:marLeft w:val="0"/>
          <w:marRight w:val="0"/>
          <w:marTop w:val="0"/>
          <w:marBottom w:val="0"/>
          <w:divBdr>
            <w:top w:val="none" w:sz="0" w:space="0" w:color="auto"/>
            <w:left w:val="none" w:sz="0" w:space="0" w:color="auto"/>
            <w:bottom w:val="none" w:sz="0" w:space="0" w:color="auto"/>
            <w:right w:val="none" w:sz="0" w:space="0" w:color="auto"/>
          </w:divBdr>
        </w:div>
        <w:div w:id="1033462497">
          <w:marLeft w:val="0"/>
          <w:marRight w:val="0"/>
          <w:marTop w:val="0"/>
          <w:marBottom w:val="0"/>
          <w:divBdr>
            <w:top w:val="none" w:sz="0" w:space="0" w:color="auto"/>
            <w:left w:val="none" w:sz="0" w:space="0" w:color="auto"/>
            <w:bottom w:val="none" w:sz="0" w:space="0" w:color="auto"/>
            <w:right w:val="none" w:sz="0" w:space="0" w:color="auto"/>
          </w:divBdr>
        </w:div>
        <w:div w:id="1710763182">
          <w:marLeft w:val="0"/>
          <w:marRight w:val="0"/>
          <w:marTop w:val="0"/>
          <w:marBottom w:val="0"/>
          <w:divBdr>
            <w:top w:val="none" w:sz="0" w:space="0" w:color="auto"/>
            <w:left w:val="none" w:sz="0" w:space="0" w:color="auto"/>
            <w:bottom w:val="none" w:sz="0" w:space="0" w:color="auto"/>
            <w:right w:val="none" w:sz="0" w:space="0" w:color="auto"/>
          </w:divBdr>
        </w:div>
        <w:div w:id="707145809">
          <w:marLeft w:val="0"/>
          <w:marRight w:val="0"/>
          <w:marTop w:val="0"/>
          <w:marBottom w:val="0"/>
          <w:divBdr>
            <w:top w:val="none" w:sz="0" w:space="0" w:color="auto"/>
            <w:left w:val="none" w:sz="0" w:space="0" w:color="auto"/>
            <w:bottom w:val="none" w:sz="0" w:space="0" w:color="auto"/>
            <w:right w:val="none" w:sz="0" w:space="0" w:color="auto"/>
          </w:divBdr>
        </w:div>
      </w:divsChild>
    </w:div>
    <w:div w:id="1770731861">
      <w:bodyDiv w:val="1"/>
      <w:marLeft w:val="0"/>
      <w:marRight w:val="0"/>
      <w:marTop w:val="0"/>
      <w:marBottom w:val="0"/>
      <w:divBdr>
        <w:top w:val="none" w:sz="0" w:space="0" w:color="auto"/>
        <w:left w:val="none" w:sz="0" w:space="0" w:color="auto"/>
        <w:bottom w:val="none" w:sz="0" w:space="0" w:color="auto"/>
        <w:right w:val="none" w:sz="0" w:space="0" w:color="auto"/>
      </w:divBdr>
    </w:div>
    <w:div w:id="21115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613B7-1819-4A9D-ABE6-F6B4CDDF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Evans</dc:creator>
  <cp:keywords/>
  <dc:description/>
  <cp:lastModifiedBy>Karen Eccles</cp:lastModifiedBy>
  <cp:revision>5</cp:revision>
  <dcterms:created xsi:type="dcterms:W3CDTF">2019-04-03T17:47:00Z</dcterms:created>
  <dcterms:modified xsi:type="dcterms:W3CDTF">2019-04-03T18:39:00Z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4ca2f80c-3713-32f9-928b-b09e031f2536</vt:lpwstr>
  </property>
  <property fmtid="{D5CDD505-2E9C-101B-9397-08002B2CF9AE}" pid="24" name="Mendeley Citation Style_1">
    <vt:lpwstr>http://www.zotero.org/styles/apa</vt:lpwstr>
  </property>
</Properties>
</file>