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B" w:rsidRDefault="00210F02" w:rsidP="008332AB">
      <w:pPr>
        <w:pStyle w:val="Title"/>
        <w:tabs>
          <w:tab w:val="left" w:pos="9559"/>
        </w:tabs>
      </w:pPr>
      <w:r>
        <w:t>STY</w:t>
      </w:r>
      <w:r w:rsidR="00537BB9">
        <w:t xml:space="preserve">D01 </w:t>
      </w:r>
      <w:r w:rsidR="008332AB">
        <w:t>Clinical Reflections</w:t>
      </w:r>
      <w:r w:rsidR="008332AB">
        <w:tab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34"/>
        <w:gridCol w:w="2195"/>
        <w:gridCol w:w="2047"/>
        <w:gridCol w:w="7369"/>
      </w:tblGrid>
      <w:tr w:rsidR="008332AB" w:rsidRPr="00336EA3" w:rsidTr="002B557B">
        <w:tc>
          <w:tcPr>
            <w:tcW w:w="2134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195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2047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7369" w:type="dxa"/>
            <w:shd w:val="pct10" w:color="FFFF00" w:fill="auto"/>
          </w:tcPr>
          <w:p w:rsidR="008332AB" w:rsidRPr="00336EA3" w:rsidRDefault="008332AB" w:rsidP="002B557B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8332AB" w:rsidTr="002B557B">
        <w:tc>
          <w:tcPr>
            <w:tcW w:w="2134" w:type="dxa"/>
            <w:tcBorders>
              <w:bottom w:val="single" w:sz="4" w:space="0" w:color="auto"/>
            </w:tcBorders>
          </w:tcPr>
          <w:p w:rsidR="008332AB" w:rsidRDefault="00CE1F0C" w:rsidP="002B557B">
            <w:r>
              <w:t xml:space="preserve">29.11.19 </w:t>
            </w:r>
            <w:r w:rsidR="00D52C40">
              <w:t>–</w:t>
            </w:r>
            <w:r>
              <w:t xml:space="preserve"> 1630</w:t>
            </w:r>
            <w:r w:rsidR="00D52C40">
              <w:t>-1700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332AB" w:rsidRDefault="00AF4540" w:rsidP="00CE1F0C">
            <w:proofErr w:type="spellStart"/>
            <w:r>
              <w:t>Marjon</w:t>
            </w:r>
            <w:proofErr w:type="spellEnd"/>
            <w:r>
              <w:t xml:space="preserve"> Sports </w:t>
            </w:r>
            <w:r w:rsidR="00CE1F0C">
              <w:t>Therapy &amp; Rehab clinic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332AB" w:rsidRDefault="00CE1F0C" w:rsidP="00CE1F0C">
            <w:r>
              <w:t>30 minutes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8332AB" w:rsidRDefault="00CE1F0C" w:rsidP="0095046E">
            <w:r>
              <w:t xml:space="preserve">Sports massage of right </w:t>
            </w:r>
            <w:r w:rsidR="0095046E">
              <w:t>calf muscle for female swimmer</w:t>
            </w:r>
            <w:r>
              <w:t xml:space="preserve"> </w:t>
            </w:r>
          </w:p>
        </w:tc>
      </w:tr>
      <w:tr w:rsidR="008332AB" w:rsidTr="002B557B">
        <w:tc>
          <w:tcPr>
            <w:tcW w:w="6376" w:type="dxa"/>
            <w:gridSpan w:val="3"/>
            <w:shd w:val="clear" w:color="FF0000" w:fill="E5DFEC" w:themeFill="accent4" w:themeFillTint="33"/>
          </w:tcPr>
          <w:p w:rsidR="008332AB" w:rsidRDefault="008332AB" w:rsidP="002B557B">
            <w:pPr>
              <w:jc w:val="center"/>
            </w:pPr>
            <w:r>
              <w:t>Reflective Summary</w:t>
            </w:r>
          </w:p>
        </w:tc>
        <w:tc>
          <w:tcPr>
            <w:tcW w:w="7369" w:type="dxa"/>
            <w:shd w:val="clear" w:color="FF0000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8332AB" w:rsidTr="002B557B">
        <w:trPr>
          <w:trHeight w:val="1757"/>
        </w:trPr>
        <w:tc>
          <w:tcPr>
            <w:tcW w:w="6376" w:type="dxa"/>
            <w:gridSpan w:val="3"/>
            <w:vMerge w:val="restart"/>
          </w:tcPr>
          <w:p w:rsidR="008332AB" w:rsidRDefault="00CE1F0C" w:rsidP="002B557B">
            <w:r>
              <w:t xml:space="preserve">A </w:t>
            </w:r>
            <w:r w:rsidR="0095046E">
              <w:t xml:space="preserve">female </w:t>
            </w:r>
            <w:r>
              <w:t xml:space="preserve">member of the </w:t>
            </w:r>
            <w:r w:rsidR="0095046E">
              <w:t>swimming</w:t>
            </w:r>
            <w:r>
              <w:t xml:space="preserve"> team requested a</w:t>
            </w:r>
            <w:r w:rsidR="0095046E">
              <w:t xml:space="preserve"> sports</w:t>
            </w:r>
            <w:r>
              <w:t xml:space="preserve"> massage of her right </w:t>
            </w:r>
            <w:r w:rsidR="0095046E">
              <w:t>calf</w:t>
            </w:r>
            <w:r w:rsidR="00AF4540">
              <w:t>.</w:t>
            </w:r>
          </w:p>
          <w:p w:rsidR="00CE1F0C" w:rsidRDefault="00CE1F0C" w:rsidP="002B557B"/>
          <w:p w:rsidR="00CE1F0C" w:rsidRDefault="00CE1F0C" w:rsidP="002B557B">
            <w:r>
              <w:t xml:space="preserve">I </w:t>
            </w:r>
            <w:r w:rsidR="0095046E">
              <w:t>checked that she had no conditions that would contraindicate a sports massage and that she was in good health.  She confirmed that she was not allergic to any of the massage mediums.  I also checked the ROM of her knee joint and her ankle.  There was no restricted movement.</w:t>
            </w:r>
          </w:p>
          <w:p w:rsidR="00CE1F0C" w:rsidRDefault="00CE1F0C" w:rsidP="002B557B"/>
          <w:p w:rsidR="008332AB" w:rsidRDefault="00CE1F0C" w:rsidP="00EC25C7">
            <w:r>
              <w:t xml:space="preserve">I applied effleurage, petrissage and some </w:t>
            </w:r>
            <w:proofErr w:type="spellStart"/>
            <w:r>
              <w:t>tapotement</w:t>
            </w:r>
            <w:proofErr w:type="spellEnd"/>
            <w:r w:rsidR="001D6D72">
              <w:t xml:space="preserve"> techniques (hacking and beating).  I palpated </w:t>
            </w:r>
            <w:r w:rsidR="0095046E">
              <w:t>the calf muscles and noted that</w:t>
            </w:r>
            <w:r w:rsidR="001D6D72">
              <w:t xml:space="preserve"> there was tightness</w:t>
            </w:r>
            <w:r w:rsidR="0095046E">
              <w:t xml:space="preserve"> in the middle of the gastrocnemius before insertion to the </w:t>
            </w:r>
            <w:proofErr w:type="spellStart"/>
            <w:r w:rsidR="0095046E">
              <w:t>achilles</w:t>
            </w:r>
            <w:proofErr w:type="spellEnd"/>
            <w:r w:rsidR="001D6D72">
              <w:t xml:space="preserve">.  I applied </w:t>
            </w:r>
            <w:r w:rsidR="0095046E">
              <w:t>NMT</w:t>
            </w:r>
            <w:r w:rsidR="001D6D72">
              <w:t xml:space="preserve"> to the trigger point</w:t>
            </w:r>
            <w:r w:rsidR="0095046E">
              <w:t>, which dissipated after repeating the application three times.</w:t>
            </w:r>
            <w:r w:rsidR="001D6D72">
              <w:t xml:space="preserve"> I also applied slow tissue release </w:t>
            </w:r>
            <w:r w:rsidR="0095046E">
              <w:t>f</w:t>
            </w:r>
            <w:r w:rsidR="00D52C40">
              <w:t>ollowed by an</w:t>
            </w:r>
            <w:bookmarkStart w:id="0" w:name="_GoBack"/>
            <w:bookmarkEnd w:id="0"/>
            <w:r w:rsidR="0095046E">
              <w:t xml:space="preserve"> MET</w:t>
            </w:r>
            <w:r w:rsidR="001D6D72">
              <w:t xml:space="preserve"> (specifically </w:t>
            </w:r>
            <w:r w:rsidR="00EC25C7">
              <w:t>PIR</w:t>
            </w:r>
            <w:r w:rsidR="001D6D72">
              <w:t xml:space="preserve">) to lengthen, stretch and improve the range of motion of the </w:t>
            </w:r>
            <w:r w:rsidR="0095046E">
              <w:t>calf muscle</w:t>
            </w:r>
            <w:r w:rsidR="001D6D72">
              <w:t>.  There was a significant improvement in the ROM after the application of MET.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8332AB" w:rsidRDefault="008332AB" w:rsidP="002B557B"/>
          <w:p w:rsidR="008332AB" w:rsidRDefault="008332AB" w:rsidP="00CE1F0C"/>
        </w:tc>
      </w:tr>
      <w:tr w:rsidR="008332AB" w:rsidTr="002B557B">
        <w:trPr>
          <w:trHeight w:val="349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  <w:shd w:val="clear" w:color="auto" w:fill="E5DFEC" w:themeFill="accent4" w:themeFillTint="33"/>
          </w:tcPr>
          <w:p w:rsidR="008332AB" w:rsidRDefault="008332AB" w:rsidP="002B557B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8332AB" w:rsidTr="002B557B">
        <w:trPr>
          <w:trHeight w:val="1565"/>
        </w:trPr>
        <w:tc>
          <w:tcPr>
            <w:tcW w:w="6376" w:type="dxa"/>
            <w:gridSpan w:val="3"/>
            <w:vMerge/>
          </w:tcPr>
          <w:p w:rsidR="008332AB" w:rsidRDefault="008332AB" w:rsidP="002B557B"/>
        </w:tc>
        <w:tc>
          <w:tcPr>
            <w:tcW w:w="7369" w:type="dxa"/>
          </w:tcPr>
          <w:p w:rsidR="008332AB" w:rsidRDefault="008332AB" w:rsidP="002B557B"/>
        </w:tc>
      </w:tr>
      <w:tr w:rsidR="008332AB" w:rsidTr="002B557B">
        <w:trPr>
          <w:trHeight w:val="1304"/>
        </w:trPr>
        <w:tc>
          <w:tcPr>
            <w:tcW w:w="13745" w:type="dxa"/>
            <w:gridSpan w:val="4"/>
          </w:tcPr>
          <w:p w:rsidR="008332AB" w:rsidRDefault="008332AB" w:rsidP="002B557B"/>
          <w:p w:rsidR="008332AB" w:rsidRDefault="008332AB" w:rsidP="002B557B">
            <w:r>
              <w:t>For office use only:</w:t>
            </w:r>
          </w:p>
        </w:tc>
      </w:tr>
    </w:tbl>
    <w:p w:rsidR="008332AB" w:rsidRDefault="008332AB" w:rsidP="008332AB">
      <w:pPr>
        <w:rPr>
          <w:rFonts w:eastAsiaTheme="majorEastAsia"/>
        </w:rPr>
      </w:pPr>
    </w:p>
    <w:p w:rsidR="002E070D" w:rsidRDefault="002E070D"/>
    <w:sectPr w:rsidR="002E070D" w:rsidSect="008332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B"/>
    <w:rsid w:val="000A5231"/>
    <w:rsid w:val="00123763"/>
    <w:rsid w:val="00147826"/>
    <w:rsid w:val="00153661"/>
    <w:rsid w:val="001D6D72"/>
    <w:rsid w:val="00210F02"/>
    <w:rsid w:val="002E070D"/>
    <w:rsid w:val="00305B43"/>
    <w:rsid w:val="003A29B4"/>
    <w:rsid w:val="0042384D"/>
    <w:rsid w:val="00537BB9"/>
    <w:rsid w:val="007F7F4C"/>
    <w:rsid w:val="008332AB"/>
    <w:rsid w:val="0095046E"/>
    <w:rsid w:val="00A87098"/>
    <w:rsid w:val="00AF4540"/>
    <w:rsid w:val="00BA5D66"/>
    <w:rsid w:val="00BB0BF8"/>
    <w:rsid w:val="00BE0840"/>
    <w:rsid w:val="00CE1F0C"/>
    <w:rsid w:val="00D52C40"/>
    <w:rsid w:val="00EB7DE4"/>
    <w:rsid w:val="00E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F184F-DF5C-46C6-A3BA-61B81752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A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33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33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Eccles</cp:lastModifiedBy>
  <cp:revision>4</cp:revision>
  <dcterms:created xsi:type="dcterms:W3CDTF">2019-12-01T21:40:00Z</dcterms:created>
  <dcterms:modified xsi:type="dcterms:W3CDTF">2019-12-04T20:43:00Z</dcterms:modified>
</cp:coreProperties>
</file>