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B" w:rsidRDefault="008332AB" w:rsidP="008332AB">
      <w:pPr>
        <w:pStyle w:val="Title"/>
        <w:tabs>
          <w:tab w:val="left" w:pos="9559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5D1701" wp14:editId="614886BC">
            <wp:simplePos x="0" y="0"/>
            <wp:positionH relativeFrom="page">
              <wp:posOffset>3167380</wp:posOffset>
            </wp:positionH>
            <wp:positionV relativeFrom="paragraph">
              <wp:posOffset>-906780</wp:posOffset>
            </wp:positionV>
            <wp:extent cx="7534275" cy="106540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02">
        <w:t>STY</w:t>
      </w:r>
      <w:r w:rsidR="00537BB9">
        <w:t xml:space="preserve">D01 </w:t>
      </w:r>
      <w:r>
        <w:t>Clinical Reflections</w:t>
      </w:r>
      <w:r>
        <w:tab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8332AB" w:rsidRPr="00336EA3" w:rsidTr="002B557B">
        <w:tc>
          <w:tcPr>
            <w:tcW w:w="2134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8332AB" w:rsidTr="002B557B">
        <w:tc>
          <w:tcPr>
            <w:tcW w:w="2134" w:type="dxa"/>
            <w:tcBorders>
              <w:bottom w:val="single" w:sz="4" w:space="0" w:color="auto"/>
            </w:tcBorders>
          </w:tcPr>
          <w:p w:rsidR="008332AB" w:rsidRDefault="00565754" w:rsidP="00806385">
            <w:r>
              <w:t>0</w:t>
            </w:r>
            <w:r w:rsidR="00942BF2">
              <w:t>3</w:t>
            </w:r>
            <w:bookmarkStart w:id="0" w:name="_GoBack"/>
            <w:bookmarkEnd w:id="0"/>
            <w:r>
              <w:t>.02</w:t>
            </w:r>
            <w:r w:rsidR="00806385">
              <w:t>.2020 – 2000-2200</w:t>
            </w:r>
            <w:r w:rsidR="00F03C1E">
              <w:t xml:space="preserve">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332AB" w:rsidRDefault="00F03C1E" w:rsidP="00806385">
            <w:proofErr w:type="spellStart"/>
            <w:r>
              <w:t>Marj</w:t>
            </w:r>
            <w:r w:rsidR="00F43D88">
              <w:t>on</w:t>
            </w:r>
            <w:proofErr w:type="spellEnd"/>
            <w:r w:rsidR="00F43D88">
              <w:t xml:space="preserve"> </w:t>
            </w:r>
            <w:r w:rsidR="00806385">
              <w:t>Swimming</w:t>
            </w:r>
            <w:r w:rsidR="00F43D88">
              <w:t xml:space="preserve"> Pool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332AB" w:rsidRDefault="00F43D88" w:rsidP="00806385">
            <w:r>
              <w:t>2</w:t>
            </w:r>
            <w:r w:rsidR="00EE0DF2">
              <w:t xml:space="preserve"> </w:t>
            </w:r>
            <w:r w:rsidR="00F03C1E">
              <w:t>hour</w:t>
            </w:r>
            <w:r>
              <w:t>s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F43D88" w:rsidP="002B557B">
            <w:r>
              <w:t xml:space="preserve">Supporting Swimmers &amp; Water Polo </w:t>
            </w:r>
            <w:r w:rsidR="00806385">
              <w:t>team members poolside</w:t>
            </w:r>
          </w:p>
          <w:p w:rsidR="008332AB" w:rsidRDefault="008332AB" w:rsidP="002B557B"/>
        </w:tc>
      </w:tr>
      <w:tr w:rsidR="008332AB" w:rsidTr="002B557B">
        <w:tc>
          <w:tcPr>
            <w:tcW w:w="6376" w:type="dxa"/>
            <w:gridSpan w:val="3"/>
            <w:shd w:val="clear" w:color="FF0000" w:fill="E5DFEC" w:themeFill="accent4" w:themeFillTint="33"/>
          </w:tcPr>
          <w:p w:rsidR="008332AB" w:rsidRDefault="008332AB" w:rsidP="002B557B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8332AB" w:rsidTr="002B557B">
        <w:trPr>
          <w:trHeight w:val="1757"/>
        </w:trPr>
        <w:tc>
          <w:tcPr>
            <w:tcW w:w="6376" w:type="dxa"/>
            <w:gridSpan w:val="3"/>
            <w:vMerge w:val="restart"/>
          </w:tcPr>
          <w:p w:rsidR="00C909BF" w:rsidRDefault="00C909BF" w:rsidP="00C909BF"/>
          <w:p w:rsidR="00340F6E" w:rsidRDefault="00EE0DF2" w:rsidP="00C909BF">
            <w:r>
              <w:t>There were no injuries during the swimmers’ training session and none of the swimmers approached to discuss MSK issues.</w:t>
            </w:r>
          </w:p>
          <w:p w:rsidR="00EE0DF2" w:rsidRDefault="00EE0DF2" w:rsidP="00C909BF"/>
          <w:p w:rsidR="00565754" w:rsidRDefault="00565754" w:rsidP="00C909BF">
            <w:r>
              <w:t>I have scheduled three appointments with a male water polo player, but he has not turned up on each of those three appointments.  I have not contacted him on the third occasion and he has not provided any legitimate reason for not attending.  I found this very annoying as on each occasion I didn’t actually need to come onto campus and could have benefitted from using this time to prepare for assignments and exam revision.</w:t>
            </w:r>
          </w:p>
          <w:p w:rsidR="00565754" w:rsidRDefault="00565754" w:rsidP="00C909BF"/>
          <w:p w:rsidR="00340F6E" w:rsidRDefault="00565754" w:rsidP="00C909BF">
            <w:r>
              <w:t>During the</w:t>
            </w:r>
            <w:r w:rsidR="00EE0DF2">
              <w:t xml:space="preserve"> water polo training session </w:t>
            </w:r>
            <w:r>
              <w:t>I</w:t>
            </w:r>
            <w:r w:rsidR="00043321">
              <w:t xml:space="preserve"> applied</w:t>
            </w:r>
            <w:r w:rsidR="000F6718">
              <w:t xml:space="preserve"> a</w:t>
            </w:r>
            <w:r w:rsidR="00043321">
              <w:t xml:space="preserve"> </w:t>
            </w:r>
            <w:r w:rsidR="000F6718">
              <w:t xml:space="preserve">Finger Buddy strapping to the </w:t>
            </w:r>
            <w:r>
              <w:t>3</w:t>
            </w:r>
            <w:r w:rsidRPr="00565754">
              <w:rPr>
                <w:vertAlign w:val="superscript"/>
              </w:rPr>
              <w:t>rd</w:t>
            </w:r>
            <w:r>
              <w:t xml:space="preserve"> </w:t>
            </w:r>
            <w:r w:rsidR="000F6718">
              <w:t>finger and the adjacent 4</w:t>
            </w:r>
            <w:r w:rsidR="000F6718" w:rsidRPr="000F6718">
              <w:rPr>
                <w:vertAlign w:val="superscript"/>
              </w:rPr>
              <w:t>th</w:t>
            </w:r>
            <w:r w:rsidR="000F6718">
              <w:t xml:space="preserve"> finger</w:t>
            </w:r>
            <w:r>
              <w:t xml:space="preserve"> of a female player so that she could participate in the training session</w:t>
            </w:r>
            <w:r w:rsidR="000F6718">
              <w:t>.</w:t>
            </w:r>
            <w:r>
              <w:t xml:space="preserve">  She had broken the 3</w:t>
            </w:r>
            <w:r w:rsidRPr="00565754">
              <w:rPr>
                <w:vertAlign w:val="superscript"/>
              </w:rPr>
              <w:t>rd</w:t>
            </w:r>
            <w:r>
              <w:t xml:space="preserve"> finger during training the previous week.</w:t>
            </w:r>
          </w:p>
          <w:p w:rsidR="00340F6E" w:rsidRDefault="00340F6E" w:rsidP="00340F6E"/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8332AB" w:rsidP="002B557B"/>
          <w:p w:rsidR="008332AB" w:rsidRDefault="008332AB" w:rsidP="002B557B"/>
          <w:p w:rsidR="008332AB" w:rsidRDefault="008332AB" w:rsidP="002B557B"/>
        </w:tc>
      </w:tr>
      <w:tr w:rsidR="008332AB" w:rsidTr="002B557B">
        <w:trPr>
          <w:trHeight w:val="349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  <w:shd w:val="clear" w:color="auto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8332AB" w:rsidTr="002B557B">
        <w:trPr>
          <w:trHeight w:val="1565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</w:tcPr>
          <w:p w:rsidR="008332AB" w:rsidRDefault="008332AB" w:rsidP="002B557B"/>
        </w:tc>
      </w:tr>
      <w:tr w:rsidR="008332AB" w:rsidTr="002B557B">
        <w:trPr>
          <w:trHeight w:val="1304"/>
        </w:trPr>
        <w:tc>
          <w:tcPr>
            <w:tcW w:w="13745" w:type="dxa"/>
            <w:gridSpan w:val="4"/>
          </w:tcPr>
          <w:p w:rsidR="008332AB" w:rsidRDefault="008332AB" w:rsidP="002B557B"/>
          <w:p w:rsidR="008332AB" w:rsidRDefault="008332AB" w:rsidP="002B557B">
            <w:r>
              <w:t>For office use only:</w:t>
            </w:r>
          </w:p>
        </w:tc>
      </w:tr>
    </w:tbl>
    <w:p w:rsidR="008332AB" w:rsidRDefault="008332AB" w:rsidP="008332AB">
      <w:pPr>
        <w:rPr>
          <w:rFonts w:eastAsiaTheme="majorEastAsia"/>
        </w:rPr>
      </w:pPr>
    </w:p>
    <w:p w:rsidR="002E070D" w:rsidRDefault="002E070D"/>
    <w:sectPr w:rsidR="002E070D" w:rsidSect="00833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B"/>
    <w:rsid w:val="00043321"/>
    <w:rsid w:val="000A5231"/>
    <w:rsid w:val="000F6718"/>
    <w:rsid w:val="00123763"/>
    <w:rsid w:val="00147826"/>
    <w:rsid w:val="00195CCF"/>
    <w:rsid w:val="00210F02"/>
    <w:rsid w:val="002E070D"/>
    <w:rsid w:val="00340F6E"/>
    <w:rsid w:val="00366D0C"/>
    <w:rsid w:val="00423CAF"/>
    <w:rsid w:val="004A32CE"/>
    <w:rsid w:val="004F4DCC"/>
    <w:rsid w:val="00537BB9"/>
    <w:rsid w:val="00565754"/>
    <w:rsid w:val="005D449A"/>
    <w:rsid w:val="00806385"/>
    <w:rsid w:val="008332AB"/>
    <w:rsid w:val="00942BF2"/>
    <w:rsid w:val="00A85895"/>
    <w:rsid w:val="00C46F8D"/>
    <w:rsid w:val="00C909BF"/>
    <w:rsid w:val="00EB7DE4"/>
    <w:rsid w:val="00EE0DF2"/>
    <w:rsid w:val="00F03C1E"/>
    <w:rsid w:val="00F43D88"/>
    <w:rsid w:val="00F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184F-DF5C-46C6-A3BA-61B8175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33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Eccles</cp:lastModifiedBy>
  <cp:revision>3</cp:revision>
  <dcterms:created xsi:type="dcterms:W3CDTF">2020-02-10T13:47:00Z</dcterms:created>
  <dcterms:modified xsi:type="dcterms:W3CDTF">2020-02-10T15:28:00Z</dcterms:modified>
</cp:coreProperties>
</file>