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250"/>
      </w:tblGrid>
      <w:tr w:rsidR="00EB3447" w:rsidRPr="001463C9" w14:paraId="2841B44E" w14:textId="77777777" w:rsidTr="001463C9">
        <w:tc>
          <w:tcPr>
            <w:tcW w:w="3231" w:type="dxa"/>
            <w:vAlign w:val="center"/>
          </w:tcPr>
          <w:p w14:paraId="12074639"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6A9FE87C" wp14:editId="13A6C114">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3C1DA18B"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57CB2B1C" w14:textId="030EE4C8"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w:t>
            </w:r>
            <w:r w:rsidR="000B4122">
              <w:rPr>
                <w:rFonts w:asciiTheme="minorHAnsi" w:hAnsiTheme="minorHAnsi" w:cs="Arial"/>
                <w:b/>
                <w:sz w:val="36"/>
                <w:szCs w:val="24"/>
              </w:rPr>
              <w:t>9</w:t>
            </w:r>
            <w:r w:rsidRPr="001463C9">
              <w:rPr>
                <w:rFonts w:asciiTheme="minorHAnsi" w:hAnsiTheme="minorHAnsi" w:cs="Arial"/>
                <w:b/>
                <w:sz w:val="36"/>
                <w:szCs w:val="24"/>
              </w:rPr>
              <w:t>/</w:t>
            </w:r>
            <w:r w:rsidR="000B4122">
              <w:rPr>
                <w:rFonts w:asciiTheme="minorHAnsi" w:hAnsiTheme="minorHAnsi" w:cs="Arial"/>
                <w:b/>
                <w:sz w:val="36"/>
                <w:szCs w:val="24"/>
              </w:rPr>
              <w:t>20</w:t>
            </w:r>
          </w:p>
        </w:tc>
      </w:tr>
    </w:tbl>
    <w:p w14:paraId="7BAED3B9" w14:textId="77777777" w:rsidR="001463C9" w:rsidRDefault="001463C9" w:rsidP="00E1287E">
      <w:pPr>
        <w:pStyle w:val="Footer"/>
        <w:tabs>
          <w:tab w:val="clear" w:pos="4153"/>
          <w:tab w:val="clear" w:pos="8306"/>
        </w:tabs>
        <w:rPr>
          <w:rFonts w:asciiTheme="minorHAnsi" w:hAnsiTheme="minorHAnsi" w:cs="Arial"/>
        </w:rPr>
      </w:pPr>
    </w:p>
    <w:p w14:paraId="7CFD53AB"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1D7FC3E1" w14:textId="77777777" w:rsidR="008E248B" w:rsidRDefault="008E248B" w:rsidP="00E1287E">
      <w:pPr>
        <w:pStyle w:val="Footer"/>
        <w:tabs>
          <w:tab w:val="clear" w:pos="4153"/>
          <w:tab w:val="clear" w:pos="8306"/>
        </w:tabs>
        <w:rPr>
          <w:rFonts w:asciiTheme="minorHAnsi" w:hAnsiTheme="minorHAnsi" w:cs="Arial"/>
        </w:rPr>
      </w:pPr>
    </w:p>
    <w:p w14:paraId="498A52D9" w14:textId="40B5C021"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do this is by setting up an Edub</w:t>
      </w:r>
      <w:r>
        <w:rPr>
          <w:rFonts w:asciiTheme="minorHAnsi" w:hAnsiTheme="minorHAnsi" w:cs="Arial"/>
        </w:rPr>
        <w:t>log</w:t>
      </w:r>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Edublog accessible via: </w:t>
      </w:r>
      <w:hyperlink r:id="rId7" w:history="1">
        <w:r w:rsidR="000B4122" w:rsidRPr="000B4122">
          <w:rPr>
            <w:rStyle w:val="Hyperlink"/>
            <w:rFonts w:asciiTheme="minorHAnsi" w:hAnsiTheme="minorHAnsi"/>
          </w:rPr>
          <w:t>http://sites.marjon.ac.uk/elearninghelp/category/help-for-students/edublogs-help-for-students/</w:t>
        </w:r>
      </w:hyperlink>
      <w:r w:rsidR="000B4122" w:rsidRPr="000B4122">
        <w:rPr>
          <w:rFonts w:asciiTheme="minorHAnsi" w:hAnsiTheme="minorHAnsi"/>
        </w:rPr>
        <w:t>.</w:t>
      </w:r>
    </w:p>
    <w:p w14:paraId="5A992CF1"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14B34285" w14:textId="77777777" w:rsidTr="001463C9">
        <w:trPr>
          <w:trHeight w:val="662"/>
        </w:trPr>
        <w:tc>
          <w:tcPr>
            <w:tcW w:w="534" w:type="dxa"/>
          </w:tcPr>
          <w:p w14:paraId="415DF8C9"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7F49E28B" wp14:editId="5084FD3C">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4D1E0BB0"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6250"/>
      </w:tblGrid>
      <w:tr w:rsidR="006C41A0" w:rsidRPr="00E53AC9" w14:paraId="0ECE89DA" w14:textId="77777777" w:rsidTr="00956E82">
        <w:trPr>
          <w:trHeight w:val="518"/>
        </w:trPr>
        <w:tc>
          <w:tcPr>
            <w:tcW w:w="4261" w:type="dxa"/>
          </w:tcPr>
          <w:p w14:paraId="3C0BAB27" w14:textId="7D42A713" w:rsidR="006C41A0" w:rsidRPr="00E53AC9" w:rsidRDefault="006C41A0" w:rsidP="000E7F89">
            <w:pPr>
              <w:pStyle w:val="Footer"/>
              <w:tabs>
                <w:tab w:val="clear" w:pos="4153"/>
                <w:tab w:val="clear" w:pos="8306"/>
              </w:tabs>
              <w:rPr>
                <w:rFonts w:asciiTheme="minorHAnsi" w:hAnsiTheme="minorHAnsi" w:cs="Arial"/>
              </w:rPr>
            </w:pPr>
            <w:r w:rsidRPr="00E53AC9">
              <w:rPr>
                <w:rFonts w:asciiTheme="minorHAnsi" w:hAnsiTheme="minorHAnsi" w:cs="Arial"/>
              </w:rPr>
              <w:t>Date:</w:t>
            </w:r>
            <w:r w:rsidR="000E7F89">
              <w:rPr>
                <w:rFonts w:asciiTheme="minorHAnsi" w:hAnsiTheme="minorHAnsi" w:cs="Arial"/>
              </w:rPr>
              <w:t xml:space="preserve"> </w:t>
            </w:r>
          </w:p>
        </w:tc>
        <w:tc>
          <w:tcPr>
            <w:tcW w:w="6337" w:type="dxa"/>
          </w:tcPr>
          <w:p w14:paraId="26B1D1E8" w14:textId="011081F0" w:rsidR="006C41A0" w:rsidRPr="00E53AC9" w:rsidRDefault="000E7F89" w:rsidP="00956E82">
            <w:pPr>
              <w:pStyle w:val="Footer"/>
              <w:rPr>
                <w:rFonts w:asciiTheme="minorHAnsi" w:hAnsiTheme="minorHAnsi" w:cs="Arial"/>
                <w:b/>
              </w:rPr>
            </w:pPr>
            <w:r>
              <w:rPr>
                <w:rFonts w:asciiTheme="minorHAnsi" w:hAnsiTheme="minorHAnsi" w:cs="Arial"/>
              </w:rPr>
              <w:t>06.11.19</w:t>
            </w:r>
          </w:p>
        </w:tc>
      </w:tr>
      <w:tr w:rsidR="006C41A0" w:rsidRPr="00E53AC9" w14:paraId="6361D7C2" w14:textId="77777777" w:rsidTr="00956E82">
        <w:trPr>
          <w:trHeight w:val="517"/>
        </w:trPr>
        <w:tc>
          <w:tcPr>
            <w:tcW w:w="4261" w:type="dxa"/>
          </w:tcPr>
          <w:p w14:paraId="248B182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0729A314" w14:textId="04F1EC9C" w:rsidR="006C41A0" w:rsidRPr="00E53AC9" w:rsidRDefault="000E7F89" w:rsidP="00956E82">
            <w:pPr>
              <w:pStyle w:val="Footer"/>
              <w:tabs>
                <w:tab w:val="clear" w:pos="4153"/>
                <w:tab w:val="clear" w:pos="8306"/>
              </w:tabs>
              <w:rPr>
                <w:rFonts w:asciiTheme="minorHAnsi" w:hAnsiTheme="minorHAnsi" w:cs="Arial"/>
              </w:rPr>
            </w:pPr>
            <w:r>
              <w:rPr>
                <w:rFonts w:asciiTheme="minorHAnsi" w:hAnsiTheme="minorHAnsi" w:cs="Arial"/>
              </w:rPr>
              <w:t>Mick Smirthwaite</w:t>
            </w:r>
          </w:p>
        </w:tc>
      </w:tr>
    </w:tbl>
    <w:p w14:paraId="3B9F0EBC" w14:textId="77777777" w:rsidR="006C41A0" w:rsidRDefault="006C41A0" w:rsidP="006C41A0">
      <w:pPr>
        <w:pStyle w:val="Footer"/>
        <w:tabs>
          <w:tab w:val="clear" w:pos="4153"/>
          <w:tab w:val="clear" w:pos="8306"/>
        </w:tabs>
        <w:rPr>
          <w:rFonts w:asciiTheme="minorHAnsi" w:hAnsiTheme="minorHAnsi" w:cs="Arial"/>
          <w:b/>
        </w:rPr>
      </w:pPr>
    </w:p>
    <w:p w14:paraId="6005134B"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5845AC41" w14:textId="77777777" w:rsidTr="00956E82">
        <w:tc>
          <w:tcPr>
            <w:tcW w:w="10598" w:type="dxa"/>
          </w:tcPr>
          <w:p w14:paraId="3DC20BA6"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34410F7A" w14:textId="77777777" w:rsidTr="00956E82">
        <w:tc>
          <w:tcPr>
            <w:tcW w:w="10598" w:type="dxa"/>
          </w:tcPr>
          <w:p w14:paraId="03EE285C" w14:textId="4B866F5A" w:rsidR="006C41A0" w:rsidRPr="00E53AC9" w:rsidRDefault="006C41A0" w:rsidP="00956E82">
            <w:pPr>
              <w:pStyle w:val="Footer"/>
              <w:tabs>
                <w:tab w:val="clear" w:pos="4153"/>
                <w:tab w:val="clear" w:pos="8306"/>
              </w:tabs>
              <w:rPr>
                <w:rFonts w:asciiTheme="minorHAnsi" w:hAnsiTheme="minorHAnsi" w:cs="Arial"/>
                <w:b/>
              </w:rPr>
            </w:pPr>
          </w:p>
          <w:p w14:paraId="628F16BB" w14:textId="38E6EFE9" w:rsidR="006C41A0" w:rsidRDefault="000E7F89" w:rsidP="00956E82">
            <w:pPr>
              <w:pStyle w:val="Footer"/>
              <w:tabs>
                <w:tab w:val="clear" w:pos="4153"/>
                <w:tab w:val="clear" w:pos="8306"/>
              </w:tabs>
              <w:rPr>
                <w:rFonts w:asciiTheme="minorHAnsi" w:hAnsiTheme="minorHAnsi" w:cs="Arial"/>
              </w:rPr>
            </w:pPr>
            <w:r>
              <w:rPr>
                <w:rFonts w:asciiTheme="minorHAnsi" w:hAnsiTheme="minorHAnsi" w:cs="Arial"/>
                <w:b/>
              </w:rPr>
              <w:t>Aim’s from today’s placement:</w:t>
            </w:r>
          </w:p>
          <w:p w14:paraId="0E8E8F52" w14:textId="5A90F146" w:rsidR="000E7F89" w:rsidRDefault="000E7F89" w:rsidP="000E7F89">
            <w:pPr>
              <w:pStyle w:val="Footer"/>
              <w:numPr>
                <w:ilvl w:val="0"/>
                <w:numId w:val="3"/>
              </w:numPr>
              <w:tabs>
                <w:tab w:val="clear" w:pos="4153"/>
                <w:tab w:val="clear" w:pos="8306"/>
              </w:tabs>
              <w:rPr>
                <w:rFonts w:asciiTheme="minorHAnsi" w:hAnsiTheme="minorHAnsi" w:cs="Arial"/>
              </w:rPr>
            </w:pPr>
            <w:r>
              <w:rPr>
                <w:rFonts w:asciiTheme="minorHAnsi" w:hAnsiTheme="minorHAnsi" w:cs="Arial"/>
              </w:rPr>
              <w:t>To accept that I am in a safe learning environment and it is okay if I don’t know everything</w:t>
            </w:r>
          </w:p>
          <w:p w14:paraId="0584F5A8" w14:textId="4DEC86D1" w:rsidR="000E7F89" w:rsidRDefault="000E7F89" w:rsidP="000E7F89">
            <w:pPr>
              <w:pStyle w:val="Footer"/>
              <w:numPr>
                <w:ilvl w:val="0"/>
                <w:numId w:val="3"/>
              </w:numPr>
              <w:tabs>
                <w:tab w:val="clear" w:pos="4153"/>
                <w:tab w:val="clear" w:pos="8306"/>
              </w:tabs>
              <w:rPr>
                <w:rFonts w:asciiTheme="minorHAnsi" w:hAnsiTheme="minorHAnsi" w:cs="Arial"/>
              </w:rPr>
            </w:pPr>
            <w:r>
              <w:rPr>
                <w:rFonts w:asciiTheme="minorHAnsi" w:hAnsiTheme="minorHAnsi" w:cs="Arial"/>
              </w:rPr>
              <w:t>To observe assessment and treatment of clients who visit the clinic</w:t>
            </w:r>
          </w:p>
          <w:p w14:paraId="05FCE83B" w14:textId="3BB2E4CB" w:rsidR="000E7F89" w:rsidRDefault="000E7F89" w:rsidP="000E7F89">
            <w:pPr>
              <w:pStyle w:val="Footer"/>
              <w:numPr>
                <w:ilvl w:val="0"/>
                <w:numId w:val="3"/>
              </w:numPr>
              <w:tabs>
                <w:tab w:val="clear" w:pos="4153"/>
                <w:tab w:val="clear" w:pos="8306"/>
              </w:tabs>
              <w:rPr>
                <w:rFonts w:asciiTheme="minorHAnsi" w:hAnsiTheme="minorHAnsi" w:cs="Arial"/>
              </w:rPr>
            </w:pPr>
            <w:r>
              <w:rPr>
                <w:rFonts w:asciiTheme="minorHAnsi" w:hAnsiTheme="minorHAnsi" w:cs="Arial"/>
              </w:rPr>
              <w:t>To listen to each client and gain a clinical impression of their injury or the source of their muscle tightness</w:t>
            </w:r>
          </w:p>
          <w:p w14:paraId="213C2676" w14:textId="0BC83996" w:rsidR="000E7F89" w:rsidRDefault="000E7F89" w:rsidP="000E7F89">
            <w:pPr>
              <w:pStyle w:val="Footer"/>
              <w:numPr>
                <w:ilvl w:val="0"/>
                <w:numId w:val="3"/>
              </w:numPr>
              <w:tabs>
                <w:tab w:val="clear" w:pos="4153"/>
                <w:tab w:val="clear" w:pos="8306"/>
              </w:tabs>
              <w:rPr>
                <w:rFonts w:asciiTheme="minorHAnsi" w:hAnsiTheme="minorHAnsi" w:cs="Arial"/>
              </w:rPr>
            </w:pPr>
            <w:r>
              <w:rPr>
                <w:rFonts w:asciiTheme="minorHAnsi" w:hAnsiTheme="minorHAnsi" w:cs="Arial"/>
              </w:rPr>
              <w:t xml:space="preserve">To observe Mick’s massage techniques and ask questions to establish the </w:t>
            </w:r>
            <w:r w:rsidR="00B172AE">
              <w:rPr>
                <w:rFonts w:asciiTheme="minorHAnsi" w:hAnsiTheme="minorHAnsi" w:cs="Arial"/>
              </w:rPr>
              <w:t>rationale for their application</w:t>
            </w:r>
          </w:p>
          <w:p w14:paraId="6A3FB59F" w14:textId="78D096A7" w:rsidR="000E7F89" w:rsidRDefault="000E7F89" w:rsidP="000E7F89">
            <w:pPr>
              <w:pStyle w:val="Footer"/>
              <w:numPr>
                <w:ilvl w:val="0"/>
                <w:numId w:val="3"/>
              </w:numPr>
              <w:tabs>
                <w:tab w:val="clear" w:pos="4153"/>
                <w:tab w:val="clear" w:pos="8306"/>
              </w:tabs>
              <w:rPr>
                <w:rFonts w:asciiTheme="minorHAnsi" w:hAnsiTheme="minorHAnsi" w:cs="Arial"/>
              </w:rPr>
            </w:pPr>
            <w:r>
              <w:rPr>
                <w:rFonts w:asciiTheme="minorHAnsi" w:hAnsiTheme="minorHAnsi" w:cs="Arial"/>
              </w:rPr>
              <w:t>To establish the stage of healing and understand why certain treatments and modalities are used</w:t>
            </w:r>
          </w:p>
          <w:p w14:paraId="2667DE73" w14:textId="2065C1B9" w:rsidR="006C41A0" w:rsidRPr="00310B51" w:rsidRDefault="000E7F89" w:rsidP="00956E82">
            <w:pPr>
              <w:pStyle w:val="Footer"/>
              <w:numPr>
                <w:ilvl w:val="0"/>
                <w:numId w:val="3"/>
              </w:numPr>
              <w:tabs>
                <w:tab w:val="clear" w:pos="4153"/>
                <w:tab w:val="clear" w:pos="8306"/>
              </w:tabs>
              <w:rPr>
                <w:rFonts w:asciiTheme="minorHAnsi" w:hAnsiTheme="minorHAnsi" w:cs="Arial"/>
                <w:b/>
              </w:rPr>
            </w:pPr>
            <w:r w:rsidRPr="000E7F89">
              <w:rPr>
                <w:rFonts w:asciiTheme="minorHAnsi" w:hAnsiTheme="minorHAnsi" w:cs="Arial"/>
              </w:rPr>
              <w:t>To be given the opportunity to use palpation skills and massage techniques</w:t>
            </w:r>
          </w:p>
          <w:p w14:paraId="4F1F827D" w14:textId="7B2C6AA7" w:rsidR="00310B51" w:rsidRPr="00310B51" w:rsidRDefault="00310B51" w:rsidP="00956E82">
            <w:pPr>
              <w:pStyle w:val="Footer"/>
              <w:numPr>
                <w:ilvl w:val="0"/>
                <w:numId w:val="3"/>
              </w:numPr>
              <w:tabs>
                <w:tab w:val="clear" w:pos="4153"/>
                <w:tab w:val="clear" w:pos="8306"/>
              </w:tabs>
              <w:rPr>
                <w:rFonts w:asciiTheme="minorHAnsi" w:hAnsiTheme="minorHAnsi" w:cs="Arial"/>
                <w:b/>
              </w:rPr>
            </w:pPr>
            <w:r>
              <w:rPr>
                <w:rFonts w:asciiTheme="minorHAnsi" w:hAnsiTheme="minorHAnsi" w:cs="Arial"/>
              </w:rPr>
              <w:t>To take photos of injuries and treatments used with the client’s permission</w:t>
            </w:r>
          </w:p>
          <w:p w14:paraId="66534898" w14:textId="77777777" w:rsidR="00310B51" w:rsidRDefault="00310B51" w:rsidP="00310B51">
            <w:pPr>
              <w:pStyle w:val="Footer"/>
              <w:tabs>
                <w:tab w:val="clear" w:pos="4153"/>
                <w:tab w:val="clear" w:pos="8306"/>
              </w:tabs>
              <w:rPr>
                <w:rFonts w:asciiTheme="minorHAnsi" w:hAnsiTheme="minorHAnsi" w:cs="Arial"/>
              </w:rPr>
            </w:pPr>
          </w:p>
          <w:p w14:paraId="2414E3F6" w14:textId="530A59AF" w:rsidR="00310B51" w:rsidRDefault="00310B51" w:rsidP="00310B51">
            <w:pPr>
              <w:pStyle w:val="Footer"/>
              <w:tabs>
                <w:tab w:val="clear" w:pos="4153"/>
                <w:tab w:val="clear" w:pos="8306"/>
              </w:tabs>
              <w:rPr>
                <w:rFonts w:asciiTheme="minorHAnsi" w:hAnsiTheme="minorHAnsi" w:cs="Arial"/>
                <w:b/>
              </w:rPr>
            </w:pPr>
            <w:r>
              <w:rPr>
                <w:rFonts w:asciiTheme="minorHAnsi" w:hAnsiTheme="minorHAnsi" w:cs="Arial"/>
                <w:b/>
              </w:rPr>
              <w:t>I need to be mindful of:</w:t>
            </w:r>
          </w:p>
          <w:p w14:paraId="72047037" w14:textId="2ABE5919" w:rsidR="00310B51" w:rsidRDefault="00310B51" w:rsidP="00310B51">
            <w:pPr>
              <w:pStyle w:val="Footer"/>
              <w:numPr>
                <w:ilvl w:val="0"/>
                <w:numId w:val="5"/>
              </w:numPr>
              <w:tabs>
                <w:tab w:val="clear" w:pos="4153"/>
                <w:tab w:val="clear" w:pos="8306"/>
              </w:tabs>
              <w:rPr>
                <w:rFonts w:asciiTheme="minorHAnsi" w:hAnsiTheme="minorHAnsi" w:cs="Arial"/>
              </w:rPr>
            </w:pPr>
            <w:r>
              <w:rPr>
                <w:rFonts w:asciiTheme="minorHAnsi" w:hAnsiTheme="minorHAnsi" w:cs="Arial"/>
              </w:rPr>
              <w:t>Client confidentiality</w:t>
            </w:r>
          </w:p>
          <w:p w14:paraId="636CE18E" w14:textId="3E2F9515" w:rsidR="00310B51" w:rsidRDefault="00310B51" w:rsidP="00310B51">
            <w:pPr>
              <w:pStyle w:val="Footer"/>
              <w:numPr>
                <w:ilvl w:val="0"/>
                <w:numId w:val="5"/>
              </w:numPr>
              <w:tabs>
                <w:tab w:val="clear" w:pos="4153"/>
                <w:tab w:val="clear" w:pos="8306"/>
              </w:tabs>
              <w:rPr>
                <w:rFonts w:asciiTheme="minorHAnsi" w:hAnsiTheme="minorHAnsi" w:cs="Arial"/>
              </w:rPr>
            </w:pPr>
            <w:r>
              <w:rPr>
                <w:rFonts w:asciiTheme="minorHAnsi" w:hAnsiTheme="minorHAnsi" w:cs="Arial"/>
              </w:rPr>
              <w:t>Health &amp; Safety in the clinic environment</w:t>
            </w:r>
          </w:p>
          <w:p w14:paraId="14102C76" w14:textId="77777777" w:rsidR="00310B51" w:rsidRDefault="00310B51" w:rsidP="00310B51">
            <w:pPr>
              <w:pStyle w:val="Footer"/>
              <w:numPr>
                <w:ilvl w:val="0"/>
                <w:numId w:val="5"/>
              </w:numPr>
              <w:tabs>
                <w:tab w:val="clear" w:pos="4153"/>
                <w:tab w:val="clear" w:pos="8306"/>
              </w:tabs>
              <w:rPr>
                <w:rFonts w:asciiTheme="minorHAnsi" w:hAnsiTheme="minorHAnsi" w:cs="Arial"/>
              </w:rPr>
            </w:pPr>
            <w:r>
              <w:rPr>
                <w:rFonts w:asciiTheme="minorHAnsi" w:hAnsiTheme="minorHAnsi" w:cs="Arial"/>
              </w:rPr>
              <w:t>My own personal presentation</w:t>
            </w:r>
          </w:p>
          <w:p w14:paraId="00311175" w14:textId="2C6AB0DF" w:rsidR="00310B51" w:rsidRDefault="00310B51" w:rsidP="00310B51">
            <w:pPr>
              <w:pStyle w:val="Footer"/>
              <w:numPr>
                <w:ilvl w:val="0"/>
                <w:numId w:val="5"/>
              </w:numPr>
              <w:tabs>
                <w:tab w:val="clear" w:pos="4153"/>
                <w:tab w:val="clear" w:pos="8306"/>
              </w:tabs>
              <w:rPr>
                <w:rFonts w:asciiTheme="minorHAnsi" w:hAnsiTheme="minorHAnsi" w:cs="Arial"/>
              </w:rPr>
            </w:pPr>
            <w:r>
              <w:rPr>
                <w:rFonts w:asciiTheme="minorHAnsi" w:hAnsiTheme="minorHAnsi" w:cs="Arial"/>
              </w:rPr>
              <w:t>Hygiene in the clinic environment</w:t>
            </w:r>
          </w:p>
          <w:p w14:paraId="6DE66715" w14:textId="77777777" w:rsidR="00310B51" w:rsidRDefault="00310B51" w:rsidP="00310B51">
            <w:pPr>
              <w:pStyle w:val="Footer"/>
              <w:tabs>
                <w:tab w:val="clear" w:pos="4153"/>
                <w:tab w:val="clear" w:pos="8306"/>
              </w:tabs>
              <w:rPr>
                <w:rFonts w:asciiTheme="minorHAnsi" w:hAnsiTheme="minorHAnsi" w:cs="Arial"/>
              </w:rPr>
            </w:pPr>
          </w:p>
          <w:p w14:paraId="10C520C9" w14:textId="12D9B23D" w:rsidR="00310B51" w:rsidRDefault="00310B51" w:rsidP="00310B51">
            <w:pPr>
              <w:pStyle w:val="Footer"/>
              <w:tabs>
                <w:tab w:val="clear" w:pos="4153"/>
                <w:tab w:val="clear" w:pos="8306"/>
              </w:tabs>
              <w:rPr>
                <w:rFonts w:asciiTheme="minorHAnsi" w:hAnsiTheme="minorHAnsi" w:cs="Arial"/>
              </w:rPr>
            </w:pPr>
            <w:r>
              <w:rPr>
                <w:rFonts w:asciiTheme="minorHAnsi" w:hAnsiTheme="minorHAnsi" w:cs="Arial"/>
                <w:b/>
              </w:rPr>
              <w:t>Do I need to be aware of particular theories:</w:t>
            </w:r>
          </w:p>
          <w:p w14:paraId="06A7F59C" w14:textId="2E76D610" w:rsidR="00310B51" w:rsidRDefault="00310B51" w:rsidP="00310B51">
            <w:pPr>
              <w:pStyle w:val="Footer"/>
              <w:numPr>
                <w:ilvl w:val="0"/>
                <w:numId w:val="6"/>
              </w:numPr>
              <w:tabs>
                <w:tab w:val="clear" w:pos="4153"/>
                <w:tab w:val="clear" w:pos="8306"/>
              </w:tabs>
              <w:rPr>
                <w:rFonts w:asciiTheme="minorHAnsi" w:hAnsiTheme="minorHAnsi" w:cs="Arial"/>
              </w:rPr>
            </w:pPr>
            <w:r>
              <w:rPr>
                <w:rFonts w:asciiTheme="minorHAnsi" w:hAnsiTheme="minorHAnsi" w:cs="Arial"/>
              </w:rPr>
              <w:t>I need to be aware of the relevant anatomy for each case</w:t>
            </w:r>
          </w:p>
          <w:p w14:paraId="1FFEF962" w14:textId="0E1FA102" w:rsidR="00310B51" w:rsidRDefault="00310B51" w:rsidP="00310B51">
            <w:pPr>
              <w:pStyle w:val="Footer"/>
              <w:numPr>
                <w:ilvl w:val="0"/>
                <w:numId w:val="6"/>
              </w:numPr>
              <w:tabs>
                <w:tab w:val="clear" w:pos="4153"/>
                <w:tab w:val="clear" w:pos="8306"/>
              </w:tabs>
              <w:rPr>
                <w:rFonts w:asciiTheme="minorHAnsi" w:hAnsiTheme="minorHAnsi" w:cs="Arial"/>
              </w:rPr>
            </w:pPr>
            <w:r>
              <w:rPr>
                <w:rFonts w:asciiTheme="minorHAnsi" w:hAnsiTheme="minorHAnsi" w:cs="Arial"/>
              </w:rPr>
              <w:t>To try and remember the special tests to rule out or confirm my clinical impression of an injury from information obtained during the subjective assessment</w:t>
            </w:r>
          </w:p>
          <w:p w14:paraId="6E7086F1" w14:textId="2ECD080D" w:rsidR="00310B51" w:rsidRDefault="00310B51" w:rsidP="00310B51">
            <w:pPr>
              <w:pStyle w:val="Footer"/>
              <w:numPr>
                <w:ilvl w:val="0"/>
                <w:numId w:val="6"/>
              </w:numPr>
              <w:tabs>
                <w:tab w:val="clear" w:pos="4153"/>
                <w:tab w:val="clear" w:pos="8306"/>
              </w:tabs>
              <w:rPr>
                <w:rFonts w:asciiTheme="minorHAnsi" w:hAnsiTheme="minorHAnsi" w:cs="Arial"/>
              </w:rPr>
            </w:pPr>
            <w:r>
              <w:rPr>
                <w:rFonts w:asciiTheme="minorHAnsi" w:hAnsiTheme="minorHAnsi" w:cs="Arial"/>
              </w:rPr>
              <w:t>To understand the soft tissue techniques used and be able to apply them</w:t>
            </w:r>
          </w:p>
          <w:p w14:paraId="25A1E0E3" w14:textId="3A137D26" w:rsidR="00310B51" w:rsidRDefault="00310B51" w:rsidP="00310B51">
            <w:pPr>
              <w:pStyle w:val="Footer"/>
              <w:numPr>
                <w:ilvl w:val="0"/>
                <w:numId w:val="6"/>
              </w:numPr>
              <w:tabs>
                <w:tab w:val="clear" w:pos="4153"/>
                <w:tab w:val="clear" w:pos="8306"/>
              </w:tabs>
              <w:rPr>
                <w:rFonts w:asciiTheme="minorHAnsi" w:hAnsiTheme="minorHAnsi" w:cs="Arial"/>
              </w:rPr>
            </w:pPr>
            <w:r>
              <w:rPr>
                <w:rFonts w:asciiTheme="minorHAnsi" w:hAnsiTheme="minorHAnsi" w:cs="Arial"/>
              </w:rPr>
              <w:t>To be aware of physiology and the stages of tissue and bone healing.</w:t>
            </w:r>
          </w:p>
          <w:p w14:paraId="18B4F159" w14:textId="77777777" w:rsidR="00310B51" w:rsidRDefault="00310B51" w:rsidP="00310B51">
            <w:pPr>
              <w:pStyle w:val="Footer"/>
              <w:tabs>
                <w:tab w:val="clear" w:pos="4153"/>
                <w:tab w:val="clear" w:pos="8306"/>
              </w:tabs>
              <w:rPr>
                <w:rFonts w:asciiTheme="minorHAnsi" w:hAnsiTheme="minorHAnsi" w:cs="Arial"/>
              </w:rPr>
            </w:pPr>
          </w:p>
          <w:p w14:paraId="709BB54D" w14:textId="0E237CB2" w:rsidR="00310B51" w:rsidRDefault="00310B51" w:rsidP="00310B51">
            <w:pPr>
              <w:pStyle w:val="Footer"/>
              <w:tabs>
                <w:tab w:val="clear" w:pos="4153"/>
                <w:tab w:val="clear" w:pos="8306"/>
              </w:tabs>
              <w:rPr>
                <w:rFonts w:asciiTheme="minorHAnsi" w:hAnsiTheme="minorHAnsi" w:cs="Arial"/>
              </w:rPr>
            </w:pPr>
            <w:r>
              <w:rPr>
                <w:rFonts w:asciiTheme="minorHAnsi" w:hAnsiTheme="minorHAnsi" w:cs="Arial"/>
                <w:b/>
              </w:rPr>
              <w:t>The ‘What Ifs’</w:t>
            </w:r>
          </w:p>
          <w:p w14:paraId="027374FC" w14:textId="19D74704" w:rsidR="00310B51" w:rsidRPr="00310B51" w:rsidRDefault="00310B51" w:rsidP="00310B51">
            <w:pPr>
              <w:pStyle w:val="Footer"/>
              <w:tabs>
                <w:tab w:val="clear" w:pos="4153"/>
                <w:tab w:val="clear" w:pos="8306"/>
              </w:tabs>
              <w:rPr>
                <w:rFonts w:asciiTheme="minorHAnsi" w:hAnsiTheme="minorHAnsi" w:cs="Arial"/>
              </w:rPr>
            </w:pPr>
            <w:r>
              <w:rPr>
                <w:rFonts w:asciiTheme="minorHAnsi" w:hAnsiTheme="minorHAnsi" w:cs="Arial"/>
              </w:rPr>
              <w:t>I have thought about the ‘What Ifs’ but they haven’t changed from the ‘What Ifs’ that I included in my reflection last week.  I am less nervous than last week but being in the clinic environment, as a novice, is still challenging for me.</w:t>
            </w:r>
          </w:p>
          <w:p w14:paraId="2A5FB21F" w14:textId="77777777" w:rsidR="00156B35" w:rsidRPr="00E53AC9" w:rsidRDefault="00156B35" w:rsidP="000E7F89">
            <w:pPr>
              <w:pStyle w:val="Footer"/>
              <w:tabs>
                <w:tab w:val="clear" w:pos="4153"/>
                <w:tab w:val="clear" w:pos="8306"/>
              </w:tabs>
              <w:rPr>
                <w:rFonts w:asciiTheme="minorHAnsi" w:hAnsiTheme="minorHAnsi" w:cs="Arial"/>
                <w:b/>
              </w:rPr>
            </w:pPr>
          </w:p>
        </w:tc>
      </w:tr>
    </w:tbl>
    <w:p w14:paraId="3EFB8859" w14:textId="77777777" w:rsidR="006C41A0" w:rsidRDefault="006C41A0" w:rsidP="006C41A0">
      <w:pPr>
        <w:pStyle w:val="Footer"/>
        <w:tabs>
          <w:tab w:val="clear" w:pos="4153"/>
          <w:tab w:val="clear" w:pos="8306"/>
        </w:tabs>
        <w:rPr>
          <w:rFonts w:asciiTheme="minorHAnsi" w:hAnsiTheme="minorHAnsi" w:cs="Arial"/>
          <w:b/>
        </w:rPr>
      </w:pPr>
    </w:p>
    <w:p w14:paraId="52AA8DAE" w14:textId="77777777"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46709ABA" w14:textId="77777777" w:rsidTr="00956E82">
        <w:tc>
          <w:tcPr>
            <w:tcW w:w="10598" w:type="dxa"/>
          </w:tcPr>
          <w:p w14:paraId="740A33C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What did I notice happening around me today? What was I thinking and feeling? How was I involved? Did I do anything to intervene and change the situation that I found myself in e.g. how I conveyed a point or whether I decided not to do something I had planned to do? Did my reflections at the time change the session I had planned or my actions?</w:t>
            </w:r>
          </w:p>
        </w:tc>
      </w:tr>
      <w:tr w:rsidR="006C41A0" w:rsidRPr="00E53AC9" w14:paraId="17B4C318" w14:textId="77777777" w:rsidTr="00956E82">
        <w:tc>
          <w:tcPr>
            <w:tcW w:w="10598" w:type="dxa"/>
          </w:tcPr>
          <w:p w14:paraId="68ECB825" w14:textId="590F2282" w:rsidR="006C41A0" w:rsidRPr="007046F9" w:rsidRDefault="006C41A0" w:rsidP="00956E82">
            <w:pPr>
              <w:pStyle w:val="Footer"/>
              <w:tabs>
                <w:tab w:val="clear" w:pos="4153"/>
                <w:tab w:val="clear" w:pos="8306"/>
              </w:tabs>
              <w:rPr>
                <w:rFonts w:asciiTheme="minorHAnsi" w:hAnsiTheme="minorHAnsi" w:cs="Arial"/>
              </w:rPr>
            </w:pPr>
          </w:p>
          <w:p w14:paraId="5C6156D4" w14:textId="145BCF7E" w:rsidR="006C41A0" w:rsidRDefault="007046F9" w:rsidP="00956E82">
            <w:pPr>
              <w:pStyle w:val="Footer"/>
              <w:tabs>
                <w:tab w:val="clear" w:pos="4153"/>
                <w:tab w:val="clear" w:pos="8306"/>
              </w:tabs>
              <w:rPr>
                <w:rFonts w:asciiTheme="minorHAnsi" w:hAnsiTheme="minorHAnsi" w:cs="Arial"/>
              </w:rPr>
            </w:pPr>
            <w:r>
              <w:rPr>
                <w:rFonts w:asciiTheme="minorHAnsi" w:hAnsiTheme="minorHAnsi" w:cs="Arial"/>
              </w:rPr>
              <w:t xml:space="preserve">I felt more relaxed during the afternoon clinic.  I knew that one of the appointments was going to be a follow-up appointment from last week.  </w:t>
            </w:r>
          </w:p>
          <w:p w14:paraId="2133BE10" w14:textId="77777777" w:rsidR="007046F9" w:rsidRDefault="007046F9" w:rsidP="00956E82">
            <w:pPr>
              <w:pStyle w:val="Footer"/>
              <w:tabs>
                <w:tab w:val="clear" w:pos="4153"/>
                <w:tab w:val="clear" w:pos="8306"/>
              </w:tabs>
              <w:rPr>
                <w:rFonts w:asciiTheme="minorHAnsi" w:hAnsiTheme="minorHAnsi" w:cs="Arial"/>
              </w:rPr>
            </w:pPr>
          </w:p>
          <w:p w14:paraId="1D4CF8BB" w14:textId="76ED5088" w:rsidR="006C41A0" w:rsidRPr="007046F9" w:rsidRDefault="007046F9" w:rsidP="00956E82">
            <w:pPr>
              <w:pStyle w:val="Footer"/>
              <w:tabs>
                <w:tab w:val="clear" w:pos="4153"/>
                <w:tab w:val="clear" w:pos="8306"/>
              </w:tabs>
              <w:rPr>
                <w:rFonts w:asciiTheme="minorHAnsi" w:hAnsiTheme="minorHAnsi" w:cs="Arial"/>
              </w:rPr>
            </w:pPr>
            <w:r>
              <w:rPr>
                <w:rFonts w:asciiTheme="minorHAnsi" w:hAnsiTheme="minorHAnsi" w:cs="Arial"/>
              </w:rPr>
              <w:t xml:space="preserve">As a novice I am expecting to see and experience new things.  I did not feel uncomfortable or worried as </w:t>
            </w:r>
            <w:r w:rsidR="00974A8C">
              <w:rPr>
                <w:rFonts w:asciiTheme="minorHAnsi" w:hAnsiTheme="minorHAnsi" w:cs="Arial"/>
              </w:rPr>
              <w:t>sports therapy treatment isn’t always straight forward.  There are so many different variables involved in establishing the mechanism of injury and the source of pain.  It is like a puzzle and you have to find the right pieces in order to get the full picture.</w:t>
            </w:r>
          </w:p>
          <w:p w14:paraId="5C2878F2" w14:textId="77777777" w:rsidR="00156B35" w:rsidRPr="00E53AC9" w:rsidRDefault="00156B35" w:rsidP="00956E82">
            <w:pPr>
              <w:pStyle w:val="Footer"/>
              <w:tabs>
                <w:tab w:val="clear" w:pos="4153"/>
                <w:tab w:val="clear" w:pos="8306"/>
              </w:tabs>
              <w:rPr>
                <w:rFonts w:asciiTheme="minorHAnsi" w:hAnsiTheme="minorHAnsi" w:cs="Arial"/>
                <w:b/>
              </w:rPr>
            </w:pPr>
          </w:p>
        </w:tc>
      </w:tr>
    </w:tbl>
    <w:p w14:paraId="69DB5EF2" w14:textId="09377A01" w:rsidR="001463C9" w:rsidRDefault="001463C9" w:rsidP="00974A8C">
      <w:pPr>
        <w:spacing w:after="0"/>
        <w:rPr>
          <w:rFonts w:eastAsia="Times New Roman" w:cs="Arial"/>
          <w:b/>
          <w:sz w:val="24"/>
          <w:szCs w:val="24"/>
        </w:rPr>
      </w:pPr>
    </w:p>
    <w:p w14:paraId="1FD65477"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666A7A06" w14:textId="77777777" w:rsidTr="00956E82">
        <w:tc>
          <w:tcPr>
            <w:tcW w:w="10598" w:type="dxa"/>
          </w:tcPr>
          <w:p w14:paraId="7C7317F1" w14:textId="7777777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62FB65B8" w14:textId="77777777" w:rsidTr="00956E82">
        <w:tc>
          <w:tcPr>
            <w:tcW w:w="10598" w:type="dxa"/>
          </w:tcPr>
          <w:p w14:paraId="1DD83397" w14:textId="7B67150C" w:rsidR="006C41A0" w:rsidRDefault="006C41A0" w:rsidP="00956E82">
            <w:pPr>
              <w:pStyle w:val="Footer"/>
              <w:tabs>
                <w:tab w:val="clear" w:pos="4153"/>
                <w:tab w:val="clear" w:pos="8306"/>
              </w:tabs>
              <w:rPr>
                <w:rFonts w:asciiTheme="minorHAnsi" w:hAnsiTheme="minorHAnsi" w:cs="Arial"/>
              </w:rPr>
            </w:pPr>
          </w:p>
          <w:p w14:paraId="35A5FB54" w14:textId="7AD12676" w:rsidR="002B4C09" w:rsidRDefault="005A2BB3" w:rsidP="00B172AE">
            <w:pPr>
              <w:pStyle w:val="Footer"/>
              <w:tabs>
                <w:tab w:val="clear" w:pos="4153"/>
                <w:tab w:val="clear" w:pos="8306"/>
                <w:tab w:val="left" w:pos="4748"/>
              </w:tabs>
              <w:rPr>
                <w:rFonts w:asciiTheme="minorHAnsi" w:hAnsiTheme="minorHAnsi" w:cs="Arial"/>
              </w:rPr>
            </w:pPr>
            <w:r>
              <w:rPr>
                <w:rFonts w:asciiTheme="minorHAnsi" w:hAnsiTheme="minorHAnsi" w:cs="Arial"/>
              </w:rPr>
              <w:t xml:space="preserve">When I arrived at the clinic, Mick was with a client.  We started a little later as the treatment went over the hour.  </w:t>
            </w:r>
            <w:r w:rsidR="00B172AE">
              <w:rPr>
                <w:rFonts w:asciiTheme="minorHAnsi" w:hAnsiTheme="minorHAnsi" w:cs="Arial"/>
              </w:rPr>
              <w:t xml:space="preserve">After the client left, </w:t>
            </w:r>
            <w:r>
              <w:rPr>
                <w:rFonts w:asciiTheme="minorHAnsi" w:hAnsiTheme="minorHAnsi" w:cs="Arial"/>
              </w:rPr>
              <w:t>Mick did not have a</w:t>
            </w:r>
            <w:r w:rsidR="00B172AE">
              <w:rPr>
                <w:rFonts w:asciiTheme="minorHAnsi" w:hAnsiTheme="minorHAnsi" w:cs="Arial"/>
              </w:rPr>
              <w:t xml:space="preserve">n appointment for the following hour, </w:t>
            </w:r>
            <w:r>
              <w:rPr>
                <w:rFonts w:asciiTheme="minorHAnsi" w:hAnsiTheme="minorHAnsi" w:cs="Arial"/>
              </w:rPr>
              <w:t>so we talked about the clients that he had scheduled for the afternoon.</w:t>
            </w:r>
            <w:r w:rsidR="002B4C09">
              <w:rPr>
                <w:rFonts w:asciiTheme="minorHAnsi" w:hAnsiTheme="minorHAnsi" w:cs="Arial"/>
              </w:rPr>
              <w:t xml:space="preserve"> </w:t>
            </w:r>
          </w:p>
          <w:p w14:paraId="511A01D1" w14:textId="77777777" w:rsidR="001B20AD" w:rsidRDefault="001B20AD" w:rsidP="00956E82">
            <w:pPr>
              <w:pStyle w:val="Footer"/>
              <w:tabs>
                <w:tab w:val="clear" w:pos="4153"/>
                <w:tab w:val="clear" w:pos="8306"/>
              </w:tabs>
              <w:rPr>
                <w:rFonts w:asciiTheme="minorHAnsi" w:hAnsiTheme="minorHAnsi" w:cs="Arial"/>
              </w:rPr>
            </w:pPr>
          </w:p>
          <w:p w14:paraId="1B173946" w14:textId="315A90FB" w:rsidR="005A2BB3" w:rsidRDefault="005A2BB3" w:rsidP="00956E82">
            <w:pPr>
              <w:pStyle w:val="Footer"/>
              <w:tabs>
                <w:tab w:val="clear" w:pos="4153"/>
                <w:tab w:val="clear" w:pos="8306"/>
              </w:tabs>
              <w:rPr>
                <w:rFonts w:asciiTheme="minorHAnsi" w:hAnsiTheme="minorHAnsi" w:cs="Arial"/>
              </w:rPr>
            </w:pPr>
            <w:r>
              <w:rPr>
                <w:rFonts w:asciiTheme="minorHAnsi" w:hAnsiTheme="minorHAnsi" w:cs="Arial"/>
              </w:rPr>
              <w:t>I asked Mick about his recovery from his Quadratus Lumborum strain that he had acquir</w:t>
            </w:r>
            <w:r w:rsidR="00B172AE">
              <w:rPr>
                <w:rFonts w:asciiTheme="minorHAnsi" w:hAnsiTheme="minorHAnsi" w:cs="Arial"/>
              </w:rPr>
              <w:t xml:space="preserve">ed </w:t>
            </w:r>
            <w:r>
              <w:rPr>
                <w:rFonts w:asciiTheme="minorHAnsi" w:hAnsiTheme="minorHAnsi" w:cs="Arial"/>
              </w:rPr>
              <w:t>on Sunday 27</w:t>
            </w:r>
            <w:r w:rsidRPr="005A2BB3">
              <w:rPr>
                <w:rFonts w:asciiTheme="minorHAnsi" w:hAnsiTheme="minorHAnsi" w:cs="Arial"/>
                <w:vertAlign w:val="superscript"/>
              </w:rPr>
              <w:t>th</w:t>
            </w:r>
            <w:r>
              <w:rPr>
                <w:rFonts w:asciiTheme="minorHAnsi" w:hAnsiTheme="minorHAnsi" w:cs="Arial"/>
              </w:rPr>
              <w:t xml:space="preserve"> October.  I had read up about the muscle, its specific location in the lumbar region, the muscle’s origin and insertion and its specific movement and role in the body.  The muscle </w:t>
            </w:r>
            <w:r w:rsidR="002B4C09">
              <w:rPr>
                <w:rFonts w:asciiTheme="minorHAnsi" w:hAnsiTheme="minorHAnsi" w:cs="Arial"/>
              </w:rPr>
              <w:t xml:space="preserve">laterally tilts the pelvis, laterally flexes the vertebral column to the same side, assists in extending the vertebral column and bilaterally fixes the last rib during forced inhalation and forced exhalation </w:t>
            </w:r>
            <w:r w:rsidR="006C28AF">
              <w:rPr>
                <w:rFonts w:asciiTheme="minorHAnsi" w:hAnsiTheme="minorHAnsi" w:cs="Arial"/>
              </w:rPr>
              <w:fldChar w:fldCharType="begin" w:fldLock="1"/>
            </w:r>
            <w:r w:rsidR="006C28AF">
              <w:rPr>
                <w:rFonts w:asciiTheme="minorHAnsi" w:hAnsiTheme="minorHAnsi" w:cs="Arial"/>
              </w:rPr>
              <w:instrText>ADDIN CSL_CITATION {"citationItems":[{"id":"ITEM-1","itemData":{"ISBN":"9780982978658","abstract":"Fifth edition. \"Before you can assess or treat a muscle, you first must be able to locate it. This acclaimed book delivers beautifully illustrated information for learning palpation and the musculoskeletal system. It makes mastering the essential manual therapy skills interesting, memorable and easy. With 504 pages and 1,400 illustrations covering more than 162 muscles, 206 bones, 33 ligaments and 110 bony landmarks, this text provides an invaluable map of the body. This new edition includes an extensive appendix that describes the common trigger point locations and pain patterns of 100 muscles. Our student resource section,e-XPLORE has a wide variety of digital resources to support the Trail Guide to the Body textbook, including palpation videos, audio files and overlay images. These resources are available to students who purchase Trail Guide to the Body, 5th edition. Trail Guide to the Body is a highly recommended textbook for the state licensing tests administered by both the National Certification Board for Therapeutic Massage and Bodywork (NCBTMB) and the Federation of State Massage Therapy Boards (FSMTB) and is one of only five books on their official examination reference lists. In addition, the Board of Certification program for athletic trainers in the U.S. uses our high-quality Trail Guide to the Body illustrations in their various products, including exams. Whether you are a massage therapist, physical therapist, sports trainer or student in any bodywork modality, Trail Guide to the Body is for you!\". 1. Navigating the body : Regions of the body ; Planes of movement ; Directions and positions ; Movements of the body ; Systems of the body ; The skeletal system ; Types of joints ; The muscular system ; The fascial system ; The cardiovascular system ; The nervous system ; The lymphatic system -- 2. Shoulder &amp; arm : Topographical views ; Exploring the skin and fascia ; Bones of the shoulder and arm: The scapula, The humerus and clavicle, Bony landmark trails ; Muscles of the shoulder and arm: Synergists: muscles working together, Deltoid, Trapezius, Latissimus dorsi and teres major, Rotator cuff muscles, Rotator cuff tendons, Rhomboid major and minor, Levator scapula, Serratus anterior, Sternalis, Pectoralis major, Pectoralis minor, Subclavius, Biceps brachii, Triceps brachii, Coracobrachialis ; Other structures of the shoulder and arm -- 3. Forearm &amp; hand : Topographical views ; Exploring the skin and fascia ; Bones of the forearm and hand: Bon…","author":[{"dropping-particle":"","family":"Biel","given":"Andrew","non-dropping-particle":"","parse-names":false,"suffix":""},{"dropping-particle":"","family":"Dorn","given":"Robin","non-dropping-particle":"","parse-names":false,"suffix":""}],"edition":"5th editio","id":"ITEM-1","issued":{"date-parts":[["2014"]]},"number-of-pages":"1-478","publisher":"Books of Discovery","publisher-place":"Boulder, CO, ISA","title":"Trail guide to the body : a hands-on guide to locating muscles, bones and more","type":"book"},"uris":["http://www.mendeley.com/documents/?uuid=0b6f15ae-3553-3bfd-91a8-a96f94516e43"]}],"mendeley":{"formattedCitation":"(Biel &amp; Dorn, 2014)","plainTextFormattedCitation":"(Biel &amp; Dorn, 2014)","previouslyFormattedCitation":"(Biel &amp; Dorn, 2014)"},"properties":{"noteIndex":0},"schema":"https://github.com/citation-style-language/schema/raw/master/csl-citation.json"}</w:instrText>
            </w:r>
            <w:r w:rsidR="006C28AF">
              <w:rPr>
                <w:rFonts w:asciiTheme="minorHAnsi" w:hAnsiTheme="minorHAnsi" w:cs="Arial"/>
              </w:rPr>
              <w:fldChar w:fldCharType="separate"/>
            </w:r>
            <w:r w:rsidR="006C28AF" w:rsidRPr="006C28AF">
              <w:rPr>
                <w:rFonts w:asciiTheme="minorHAnsi" w:hAnsiTheme="minorHAnsi" w:cs="Arial"/>
                <w:noProof/>
              </w:rPr>
              <w:t>(Biel &amp; Dorn, 2014)</w:t>
            </w:r>
            <w:r w:rsidR="006C28AF">
              <w:rPr>
                <w:rFonts w:asciiTheme="minorHAnsi" w:hAnsiTheme="minorHAnsi" w:cs="Arial"/>
              </w:rPr>
              <w:fldChar w:fldCharType="end"/>
            </w:r>
            <w:r w:rsidR="002B4C09">
              <w:rPr>
                <w:rFonts w:asciiTheme="minorHAnsi" w:hAnsiTheme="minorHAnsi" w:cs="Arial"/>
              </w:rPr>
              <w:t>.  Mick had believed that the mechanism of injury was hoovering, however he had mentioned that he had run earlier in the day and that it had “nearly killed him”.  I believe that the forced inhalation and exhalation during his run was actually the mechanism of injury and that hoovering his house later aggravated it further.</w:t>
            </w:r>
            <w:r w:rsidR="006C28AF">
              <w:rPr>
                <w:rFonts w:asciiTheme="minorHAnsi" w:hAnsiTheme="minorHAnsi" w:cs="Arial"/>
              </w:rPr>
              <w:t xml:space="preserve">  He agreed that this was indeed possible and said that it was feeling much better.</w:t>
            </w:r>
          </w:p>
          <w:p w14:paraId="5634D9A2" w14:textId="77777777" w:rsidR="005A2BB3" w:rsidRDefault="005A2BB3" w:rsidP="00956E82">
            <w:pPr>
              <w:pStyle w:val="Footer"/>
              <w:tabs>
                <w:tab w:val="clear" w:pos="4153"/>
                <w:tab w:val="clear" w:pos="8306"/>
              </w:tabs>
              <w:rPr>
                <w:rFonts w:asciiTheme="minorHAnsi" w:hAnsiTheme="minorHAnsi" w:cs="Arial"/>
              </w:rPr>
            </w:pPr>
          </w:p>
          <w:p w14:paraId="448DF2C5" w14:textId="35418BBB" w:rsidR="005A2BB3" w:rsidRDefault="00B172AE" w:rsidP="00956E82">
            <w:pPr>
              <w:pStyle w:val="Footer"/>
              <w:tabs>
                <w:tab w:val="clear" w:pos="4153"/>
                <w:tab w:val="clear" w:pos="8306"/>
              </w:tabs>
              <w:rPr>
                <w:rFonts w:asciiTheme="minorHAnsi" w:hAnsiTheme="minorHAnsi" w:cs="Arial"/>
              </w:rPr>
            </w:pPr>
            <w:r>
              <w:rPr>
                <w:rFonts w:asciiTheme="minorHAnsi" w:hAnsiTheme="minorHAnsi" w:cs="Arial"/>
              </w:rPr>
              <w:t xml:space="preserve">During our conversation, </w:t>
            </w:r>
            <w:r w:rsidR="001B20AD">
              <w:rPr>
                <w:rFonts w:asciiTheme="minorHAnsi" w:hAnsiTheme="minorHAnsi" w:cs="Arial"/>
              </w:rPr>
              <w:t xml:space="preserve">I reflected upon last week’s clinic and </w:t>
            </w:r>
            <w:r>
              <w:rPr>
                <w:rFonts w:asciiTheme="minorHAnsi" w:hAnsiTheme="minorHAnsi" w:cs="Arial"/>
              </w:rPr>
              <w:t>said how</w:t>
            </w:r>
            <w:r w:rsidR="001B20AD">
              <w:rPr>
                <w:rFonts w:asciiTheme="minorHAnsi" w:hAnsiTheme="minorHAnsi" w:cs="Arial"/>
              </w:rPr>
              <w:t xml:space="preserve"> much I had enjoyed it.  I had learned a lot from observing Mick.  It had motivated me and inspired me and I went home afterwards feeling extremely positive.</w:t>
            </w:r>
          </w:p>
          <w:p w14:paraId="2E442A9D" w14:textId="77777777" w:rsidR="001B20AD" w:rsidRDefault="001B20AD" w:rsidP="00956E82">
            <w:pPr>
              <w:pStyle w:val="Footer"/>
              <w:tabs>
                <w:tab w:val="clear" w:pos="4153"/>
                <w:tab w:val="clear" w:pos="8306"/>
              </w:tabs>
              <w:rPr>
                <w:rFonts w:asciiTheme="minorHAnsi" w:hAnsiTheme="minorHAnsi" w:cs="Arial"/>
              </w:rPr>
            </w:pPr>
          </w:p>
          <w:p w14:paraId="3B22631B" w14:textId="464AFF49" w:rsidR="004918B6" w:rsidRDefault="005A2BB3" w:rsidP="00956E82">
            <w:pPr>
              <w:pStyle w:val="Footer"/>
              <w:tabs>
                <w:tab w:val="clear" w:pos="4153"/>
                <w:tab w:val="clear" w:pos="8306"/>
              </w:tabs>
              <w:rPr>
                <w:rFonts w:asciiTheme="minorHAnsi" w:hAnsiTheme="minorHAnsi" w:cs="Arial"/>
              </w:rPr>
            </w:pPr>
            <w:r>
              <w:rPr>
                <w:rFonts w:asciiTheme="minorHAnsi" w:hAnsiTheme="minorHAnsi" w:cs="Arial"/>
              </w:rPr>
              <w:t>The first client, Mr D, had been a client of Mick’s for 6 years.</w:t>
            </w:r>
            <w:r w:rsidR="001B20AD">
              <w:rPr>
                <w:rFonts w:asciiTheme="minorHAnsi" w:hAnsiTheme="minorHAnsi" w:cs="Arial"/>
              </w:rPr>
              <w:t xml:space="preserve">  He made an appointment today because he needed a sports massage after a challenging weight training session.  He had a brief discussion with Mick regarding his general health, the activities he had been engaged in and the particular areas that he wanted Mick to focus on.  His shoulders were particularly tender.  He also quite strongly stated that he did not want his legs massaged as they were very sore.  Mick asked the client to lay on the massage bed in the prone position</w:t>
            </w:r>
            <w:r w:rsidR="00E4241B">
              <w:rPr>
                <w:rFonts w:asciiTheme="minorHAnsi" w:hAnsiTheme="minorHAnsi" w:cs="Arial"/>
              </w:rPr>
              <w:t>.  Mick began palpating the Quadratus Lumborum and Erector Spinae muscles on the left and right side of the body.  He also palpated the Gluteal muscles.  There was tension in the Gluteus Medius.  Mick applied effleurage</w:t>
            </w:r>
            <w:r w:rsidR="004918B6">
              <w:rPr>
                <w:rFonts w:asciiTheme="minorHAnsi" w:hAnsiTheme="minorHAnsi" w:cs="Arial"/>
              </w:rPr>
              <w:t>,</w:t>
            </w:r>
            <w:r w:rsidR="00F7685A">
              <w:rPr>
                <w:rFonts w:asciiTheme="minorHAnsi" w:hAnsiTheme="minorHAnsi" w:cs="Arial"/>
              </w:rPr>
              <w:t xml:space="preserve"> both superficial and deep and slow tissue r</w:t>
            </w:r>
            <w:r w:rsidR="004918B6">
              <w:rPr>
                <w:rFonts w:asciiTheme="minorHAnsi" w:hAnsiTheme="minorHAnsi" w:cs="Arial"/>
              </w:rPr>
              <w:t>elease</w:t>
            </w:r>
            <w:r w:rsidR="00F7685A">
              <w:rPr>
                <w:rFonts w:asciiTheme="minorHAnsi" w:hAnsiTheme="minorHAnsi" w:cs="Arial"/>
              </w:rPr>
              <w:t xml:space="preserve"> (STR)</w:t>
            </w:r>
            <w:r w:rsidR="004918B6">
              <w:rPr>
                <w:rFonts w:asciiTheme="minorHAnsi" w:hAnsiTheme="minorHAnsi" w:cs="Arial"/>
              </w:rPr>
              <w:t xml:space="preserve"> with </w:t>
            </w:r>
            <w:r w:rsidR="004918B6">
              <w:rPr>
                <w:rFonts w:asciiTheme="minorHAnsi" w:hAnsiTheme="minorHAnsi" w:cs="Arial"/>
              </w:rPr>
              <w:lastRenderedPageBreak/>
              <w:t>the hip adducted and the knee flexed.</w:t>
            </w:r>
            <w:r w:rsidR="00E91257">
              <w:rPr>
                <w:rFonts w:asciiTheme="minorHAnsi" w:hAnsiTheme="minorHAnsi" w:cs="Arial"/>
              </w:rPr>
              <w:t xml:space="preserve">  </w:t>
            </w:r>
            <w:r w:rsidR="004918B6">
              <w:rPr>
                <w:rFonts w:asciiTheme="minorHAnsi" w:hAnsiTheme="minorHAnsi" w:cs="Arial"/>
              </w:rPr>
              <w:t>The same techniques were applied on the left side.  Mick allowed me to apply effleurage to the lower back.  Mr D was a large man and it was quite difficult to massage the muscle tissue deeply.  I may need to think about massaging larger clients from a different angle</w:t>
            </w:r>
            <w:r w:rsidR="00B172AE">
              <w:rPr>
                <w:rFonts w:asciiTheme="minorHAnsi" w:hAnsiTheme="minorHAnsi" w:cs="Arial"/>
              </w:rPr>
              <w:t xml:space="preserve"> or from the opposite side of the couch</w:t>
            </w:r>
            <w:r w:rsidR="004918B6">
              <w:rPr>
                <w:rFonts w:asciiTheme="minorHAnsi" w:hAnsiTheme="minorHAnsi" w:cs="Arial"/>
              </w:rPr>
              <w:t xml:space="preserve"> to be able to get deeper into the muscle tissue.</w:t>
            </w:r>
            <w:r w:rsidR="00E91257">
              <w:rPr>
                <w:rFonts w:asciiTheme="minorHAnsi" w:hAnsiTheme="minorHAnsi" w:cs="Arial"/>
              </w:rPr>
              <w:t xml:space="preserve"> The muscles in the lower back were quite tight and Mick applied NMT and cross friction techniques as well as deep effleurage to release the tension and improve ROM.  I quite enjoying observing Mick while he works and can identify the techniques being applied. </w:t>
            </w:r>
          </w:p>
          <w:p w14:paraId="5C2FEA34" w14:textId="77777777" w:rsidR="004918B6" w:rsidRDefault="004918B6" w:rsidP="00956E82">
            <w:pPr>
              <w:pStyle w:val="Footer"/>
              <w:tabs>
                <w:tab w:val="clear" w:pos="4153"/>
                <w:tab w:val="clear" w:pos="8306"/>
              </w:tabs>
              <w:rPr>
                <w:rFonts w:asciiTheme="minorHAnsi" w:hAnsiTheme="minorHAnsi" w:cs="Arial"/>
              </w:rPr>
            </w:pPr>
          </w:p>
          <w:p w14:paraId="2E1742D7" w14:textId="4305297B" w:rsidR="006C28AF" w:rsidRDefault="00E4241B" w:rsidP="00956E82">
            <w:pPr>
              <w:pStyle w:val="Footer"/>
              <w:tabs>
                <w:tab w:val="clear" w:pos="4153"/>
                <w:tab w:val="clear" w:pos="8306"/>
              </w:tabs>
              <w:rPr>
                <w:rFonts w:asciiTheme="minorHAnsi" w:hAnsiTheme="minorHAnsi" w:cs="Arial"/>
              </w:rPr>
            </w:pPr>
            <w:r>
              <w:rPr>
                <w:rFonts w:asciiTheme="minorHAnsi" w:hAnsiTheme="minorHAnsi" w:cs="Arial"/>
              </w:rPr>
              <w:t>Mick</w:t>
            </w:r>
            <w:r w:rsidR="004918B6">
              <w:rPr>
                <w:rFonts w:asciiTheme="minorHAnsi" w:hAnsiTheme="minorHAnsi" w:cs="Arial"/>
              </w:rPr>
              <w:t xml:space="preserve"> moved onto the upper body and started palpating </w:t>
            </w:r>
            <w:r>
              <w:rPr>
                <w:rFonts w:asciiTheme="minorHAnsi" w:hAnsiTheme="minorHAnsi" w:cs="Arial"/>
              </w:rPr>
              <w:t xml:space="preserve">quite deeply into Deltoid and rotator cuff muscles on both sides of the body.  He palpated deeply beneath the Deltoid and placed my thumb into the same spot (both left and right side of the body).  He asked me what </w:t>
            </w:r>
            <w:r w:rsidR="00E91257">
              <w:rPr>
                <w:rFonts w:asciiTheme="minorHAnsi" w:hAnsiTheme="minorHAnsi" w:cs="Arial"/>
              </w:rPr>
              <w:t>my impression was of the muscles</w:t>
            </w:r>
            <w:r>
              <w:rPr>
                <w:rFonts w:asciiTheme="minorHAnsi" w:hAnsiTheme="minorHAnsi" w:cs="Arial"/>
              </w:rPr>
              <w:t xml:space="preserve">.  </w:t>
            </w:r>
            <w:r w:rsidR="00E91257">
              <w:rPr>
                <w:rFonts w:asciiTheme="minorHAnsi" w:hAnsiTheme="minorHAnsi" w:cs="Arial"/>
              </w:rPr>
              <w:t xml:space="preserve">The rotator cuff </w:t>
            </w:r>
            <w:r>
              <w:rPr>
                <w:rFonts w:asciiTheme="minorHAnsi" w:hAnsiTheme="minorHAnsi" w:cs="Arial"/>
              </w:rPr>
              <w:t>muscle on the left side of the body was much tighter.  It felt harder.  I thought it was Teres Minor but it was actually the Infraspinatus.  Of course it was!  Why did I not remember that!  Mick started massaging</w:t>
            </w:r>
            <w:r w:rsidR="00E91257">
              <w:rPr>
                <w:rFonts w:asciiTheme="minorHAnsi" w:hAnsiTheme="minorHAnsi" w:cs="Arial"/>
              </w:rPr>
              <w:t xml:space="preserve"> the supraspinatus and deltoid and progressed onto the Infraspinatus.  He applied deeper massage and the client chose to reveal that he had experienced tingling down the </w:t>
            </w:r>
            <w:r w:rsidR="0052596E">
              <w:rPr>
                <w:rFonts w:asciiTheme="minorHAnsi" w:hAnsiTheme="minorHAnsi" w:cs="Arial"/>
              </w:rPr>
              <w:t xml:space="preserve">left </w:t>
            </w:r>
            <w:r w:rsidR="00E91257">
              <w:rPr>
                <w:rFonts w:asciiTheme="minorHAnsi" w:hAnsiTheme="minorHAnsi" w:cs="Arial"/>
              </w:rPr>
              <w:t xml:space="preserve">arm and that it sometimes felt numb when he was sat at a desk.  </w:t>
            </w:r>
            <w:r w:rsidR="0052596E">
              <w:rPr>
                <w:rFonts w:asciiTheme="minorHAnsi" w:hAnsiTheme="minorHAnsi" w:cs="Arial"/>
              </w:rPr>
              <w:t xml:space="preserve">Mick </w:t>
            </w:r>
            <w:r w:rsidR="00F7685A">
              <w:rPr>
                <w:rFonts w:asciiTheme="minorHAnsi" w:hAnsiTheme="minorHAnsi" w:cs="Arial"/>
              </w:rPr>
              <w:t>palpated quite deeply into the D</w:t>
            </w:r>
            <w:r w:rsidR="0052596E">
              <w:rPr>
                <w:rFonts w:asciiTheme="minorHAnsi" w:hAnsiTheme="minorHAnsi" w:cs="Arial"/>
              </w:rPr>
              <w:t xml:space="preserve">eltoid and the </w:t>
            </w:r>
            <w:r w:rsidR="00862CA5">
              <w:rPr>
                <w:rFonts w:asciiTheme="minorHAnsi" w:hAnsiTheme="minorHAnsi" w:cs="Arial"/>
              </w:rPr>
              <w:t>Infraspinatus.  He also abducted the arm.  He repeated this process a number of times applying NMT.  Originally during observation I thought that the nerve being impinged was the Ulnar nerve, however after looking at my anatomy book and a paper regarding peripheral nerve impingement</w:t>
            </w:r>
            <w:r w:rsidR="00FB1FC1">
              <w:rPr>
                <w:rFonts w:asciiTheme="minorHAnsi" w:hAnsiTheme="minorHAnsi" w:cs="Arial"/>
              </w:rPr>
              <w:t xml:space="preserve"> </w:t>
            </w:r>
            <w:r w:rsidR="00FB1FC1">
              <w:rPr>
                <w:rFonts w:asciiTheme="minorHAnsi" w:hAnsiTheme="minorHAnsi" w:cs="Arial"/>
              </w:rPr>
              <w:fldChar w:fldCharType="begin" w:fldLock="1"/>
            </w:r>
            <w:r w:rsidR="008814C0">
              <w:rPr>
                <w:rFonts w:asciiTheme="minorHAnsi" w:hAnsiTheme="minorHAnsi" w:cs="Arial"/>
              </w:rPr>
              <w:instrText>ADDIN CSL_CITATION {"citationItems":[{"id":"ITEM-1","itemData":{"ISSN":"0002838X","PMID":"20082510","abstract":"Peripheral nerve injury of the upper extremity commonly occurs in patients who participate in recreational (e.g., sports) and occupational activities. Nerve injury should be considered when a patient experiences pain, weakness, or paresthesias in the absence of a known bone, soft tissue, or vascular injury. The onset of symptoms may be acute or insidious. Nerve injury may mimic other common musculoskeletal disorders. For example, aching lateral elbow pain may be a symptom of lateral epicondylitis or radial tunnel syndrome; patients who have shoulder pain and weakness with overhead elevation may have a rotator cuff tear or a suprascapular nerve injury; and pain in the forearm that worsens with repetitive pronation activities may be from carpal tunnel syndrome or pronator syndrome. Specific history features are important, such as the type of activity that aggravates symptoms and the temporal relation of symptoms to activity (e.g., is there pain in the shoulder and neck every time the patient is hammering a nail, or just when hammering nails overhead?). Plain radiography and magnetic resonance imaging are usually not necessary for initial evaluation of a suspected nerve injury. When pain or weakness is refractory to conservative therapy, further evaluation (e.g., magnetic resonance imaging, electrodiagnostic testing) or surgical referral should be considered. Recovery of nerve function is more likely with a mild injury and a shorter duration of compression. Recovery is faster if the repetitive activities that exacerbate the injury can be decreased or ceased. Initial treatment for many nerve injuries is nonsurgical. Copyright © 2010 American Academy of Family Physicians.","author":[{"dropping-particle":"","family":"Neal","given":"Sara L.","non-dropping-particle":"","parse-names":false,"suffix":""},{"dropping-particle":"","family":"Fields","given":"Karl B.","non-dropping-particle":"","parse-names":false,"suffix":""}],"container-title":"American Family Physician","id":"ITEM-1","issue":"2","issued":{"date-parts":[["2010"]]},"page":"147-155","title":"Peripheral nerve entrapment and injury in the upper extremity","type":"article-journal","volume":"81"},"uris":["http://www.mendeley.com/documents/?uuid=746e7947-c584-4b85-93e9-f966b1359ad8"]}],"mendeley":{"formattedCitation":"(Neal &amp; Fields, 2010)","plainTextFormattedCitation":"(Neal &amp; Fields, 2010)","previouslyFormattedCitation":"(Neal &amp; Fields, 2010)"},"properties":{"noteIndex":0},"schema":"https://github.com/citation-style-language/schema/raw/master/csl-citation.json"}</w:instrText>
            </w:r>
            <w:r w:rsidR="00FB1FC1">
              <w:rPr>
                <w:rFonts w:asciiTheme="minorHAnsi" w:hAnsiTheme="minorHAnsi" w:cs="Arial"/>
              </w:rPr>
              <w:fldChar w:fldCharType="separate"/>
            </w:r>
            <w:r w:rsidR="00FB1FC1" w:rsidRPr="00FB1FC1">
              <w:rPr>
                <w:rFonts w:asciiTheme="minorHAnsi" w:hAnsiTheme="minorHAnsi" w:cs="Arial"/>
                <w:noProof/>
              </w:rPr>
              <w:t>(Neal &amp; Fields, 2010)</w:t>
            </w:r>
            <w:r w:rsidR="00FB1FC1">
              <w:rPr>
                <w:rFonts w:asciiTheme="minorHAnsi" w:hAnsiTheme="minorHAnsi" w:cs="Arial"/>
              </w:rPr>
              <w:fldChar w:fldCharType="end"/>
            </w:r>
            <w:r w:rsidR="00862CA5">
              <w:rPr>
                <w:rFonts w:asciiTheme="minorHAnsi" w:hAnsiTheme="minorHAnsi" w:cs="Arial"/>
              </w:rPr>
              <w:t>, I now believe that the nerve being impinged was the Axillary nerve.</w:t>
            </w:r>
          </w:p>
          <w:p w14:paraId="4D6BF8EA" w14:textId="77777777" w:rsidR="006C28AF" w:rsidRDefault="006C28AF" w:rsidP="00956E82">
            <w:pPr>
              <w:pStyle w:val="Footer"/>
              <w:tabs>
                <w:tab w:val="clear" w:pos="4153"/>
                <w:tab w:val="clear" w:pos="8306"/>
              </w:tabs>
              <w:rPr>
                <w:rFonts w:asciiTheme="minorHAnsi" w:hAnsiTheme="minorHAnsi" w:cs="Arial"/>
              </w:rPr>
            </w:pPr>
          </w:p>
          <w:p w14:paraId="1E2E59CF" w14:textId="6B48AB6D" w:rsidR="006C28AF" w:rsidRDefault="00FB1FC1" w:rsidP="00956E82">
            <w:pPr>
              <w:pStyle w:val="Footer"/>
              <w:tabs>
                <w:tab w:val="clear" w:pos="4153"/>
                <w:tab w:val="clear" w:pos="8306"/>
              </w:tabs>
              <w:rPr>
                <w:rFonts w:asciiTheme="minorHAnsi" w:hAnsiTheme="minorHAnsi" w:cs="Arial"/>
              </w:rPr>
            </w:pPr>
            <w:r>
              <w:rPr>
                <w:rFonts w:asciiTheme="minorHAnsi" w:hAnsiTheme="minorHAnsi" w:cs="Arial"/>
              </w:rPr>
              <w:t xml:space="preserve">The rest of the treatment involved massage of </w:t>
            </w:r>
            <w:r w:rsidR="00F7685A">
              <w:rPr>
                <w:rFonts w:asciiTheme="minorHAnsi" w:hAnsiTheme="minorHAnsi" w:cs="Arial"/>
              </w:rPr>
              <w:t>the hamstrings and calves, while</w:t>
            </w:r>
            <w:r>
              <w:rPr>
                <w:rFonts w:asciiTheme="minorHAnsi" w:hAnsiTheme="minorHAnsi" w:cs="Arial"/>
              </w:rPr>
              <w:t xml:space="preserve"> the patient was still in the prone position.  Deep massage was applied to the hamstrings when they were in slight knee flexion.  The client turned onto his back and Mick applied the standard massage techniques to the Pectoral Major in the chest, the Quadriceps muscles and the extensors in the lower limbs. </w:t>
            </w:r>
          </w:p>
          <w:p w14:paraId="31CA1526" w14:textId="77777777" w:rsidR="00FB1FC1" w:rsidRDefault="00FB1FC1" w:rsidP="00956E82">
            <w:pPr>
              <w:pStyle w:val="Footer"/>
              <w:tabs>
                <w:tab w:val="clear" w:pos="4153"/>
                <w:tab w:val="clear" w:pos="8306"/>
              </w:tabs>
              <w:rPr>
                <w:rFonts w:asciiTheme="minorHAnsi" w:hAnsiTheme="minorHAnsi" w:cs="Arial"/>
              </w:rPr>
            </w:pPr>
          </w:p>
          <w:p w14:paraId="309A1604" w14:textId="1D6B3AFA" w:rsidR="00FB1FC1" w:rsidRDefault="00FB1FC1" w:rsidP="00956E82">
            <w:pPr>
              <w:pStyle w:val="Footer"/>
              <w:tabs>
                <w:tab w:val="clear" w:pos="4153"/>
                <w:tab w:val="clear" w:pos="8306"/>
              </w:tabs>
              <w:rPr>
                <w:rFonts w:asciiTheme="minorHAnsi" w:hAnsiTheme="minorHAnsi" w:cs="Arial"/>
              </w:rPr>
            </w:pPr>
            <w:r>
              <w:rPr>
                <w:rFonts w:asciiTheme="minorHAnsi" w:hAnsiTheme="minorHAnsi" w:cs="Arial"/>
              </w:rPr>
              <w:t xml:space="preserve">The second client of the afternoon was a follow-up appointment with the gentlemen (the roofer, Mr M) came to Mick for treatment of a torn hamstring.  </w:t>
            </w:r>
            <w:r w:rsidR="00AF7CCC">
              <w:rPr>
                <w:rFonts w:asciiTheme="minorHAnsi" w:hAnsiTheme="minorHAnsi" w:cs="Arial"/>
              </w:rPr>
              <w:t xml:space="preserve">The client said that the injury was much improved and that he could now walk up and downstairs.  The injury was not as a painful as the previous week and it was feeling much better particularly in the last 3 days. </w:t>
            </w:r>
          </w:p>
          <w:p w14:paraId="35C255EC" w14:textId="77777777" w:rsidR="00AF7CCC" w:rsidRDefault="00AF7CCC" w:rsidP="00956E82">
            <w:pPr>
              <w:pStyle w:val="Footer"/>
              <w:tabs>
                <w:tab w:val="clear" w:pos="4153"/>
                <w:tab w:val="clear" w:pos="8306"/>
              </w:tabs>
              <w:rPr>
                <w:rFonts w:asciiTheme="minorHAnsi" w:hAnsiTheme="minorHAnsi" w:cs="Arial"/>
              </w:rPr>
            </w:pPr>
          </w:p>
          <w:p w14:paraId="3C9F7727" w14:textId="1A2F1D75" w:rsidR="00AF7CCC" w:rsidRDefault="00AF7CCC" w:rsidP="00956E82">
            <w:pPr>
              <w:pStyle w:val="Footer"/>
              <w:tabs>
                <w:tab w:val="clear" w:pos="4153"/>
                <w:tab w:val="clear" w:pos="8306"/>
              </w:tabs>
              <w:rPr>
                <w:rFonts w:asciiTheme="minorHAnsi" w:hAnsiTheme="minorHAnsi" w:cs="Arial"/>
              </w:rPr>
            </w:pPr>
            <w:r>
              <w:rPr>
                <w:rFonts w:asciiTheme="minorHAnsi" w:hAnsiTheme="minorHAnsi" w:cs="Arial"/>
              </w:rPr>
              <w:t>Upon examination we could see that the bruising had come out a lot more.  We asked the client for his permission to take a photo for my Edublog</w:t>
            </w:r>
            <w:r w:rsidR="00A818F9">
              <w:rPr>
                <w:rFonts w:asciiTheme="minorHAnsi" w:hAnsiTheme="minorHAnsi" w:cs="Arial"/>
              </w:rPr>
              <w:t>s site and he confirmed that he</w:t>
            </w:r>
            <w:r>
              <w:rPr>
                <w:rFonts w:asciiTheme="minorHAnsi" w:hAnsiTheme="minorHAnsi" w:cs="Arial"/>
              </w:rPr>
              <w:t xml:space="preserve"> was quite happy for me to do so.</w:t>
            </w:r>
            <w:r w:rsidR="00A818F9">
              <w:rPr>
                <w:rFonts w:asciiTheme="minorHAnsi" w:hAnsiTheme="minorHAnsi" w:cs="Arial"/>
              </w:rPr>
              <w:t xml:space="preserve">  Photos are included below:</w:t>
            </w:r>
          </w:p>
          <w:p w14:paraId="1B9EDE8F" w14:textId="77777777" w:rsidR="00A818F9" w:rsidRDefault="00A818F9" w:rsidP="00956E82">
            <w:pPr>
              <w:pStyle w:val="Footer"/>
              <w:tabs>
                <w:tab w:val="clear" w:pos="4153"/>
                <w:tab w:val="clear" w:pos="8306"/>
              </w:tabs>
              <w:rPr>
                <w:rFonts w:asciiTheme="minorHAnsi" w:hAnsiTheme="minorHAnsi" w:cs="Arial"/>
              </w:rPr>
            </w:pPr>
          </w:p>
          <w:p w14:paraId="38CCD5D0" w14:textId="1AC84654" w:rsidR="00A818F9" w:rsidRDefault="00A818F9" w:rsidP="00A818F9">
            <w:pPr>
              <w:pStyle w:val="Footer"/>
              <w:tabs>
                <w:tab w:val="clear" w:pos="4153"/>
                <w:tab w:val="clear" w:pos="8306"/>
              </w:tabs>
              <w:rPr>
                <w:rFonts w:asciiTheme="minorHAnsi" w:hAnsiTheme="minorHAnsi" w:cs="Arial"/>
              </w:rPr>
            </w:pPr>
            <w:r w:rsidRPr="00A818F9">
              <w:rPr>
                <w:rFonts w:asciiTheme="minorHAnsi" w:hAnsiTheme="minorHAnsi" w:cs="Arial"/>
                <w:noProof/>
                <w:lang w:eastAsia="en-GB"/>
              </w:rPr>
              <w:drawing>
                <wp:inline distT="0" distB="0" distL="0" distR="0" wp14:anchorId="0D6907B3" wp14:editId="79BC2300">
                  <wp:extent cx="1066800" cy="2492082"/>
                  <wp:effectExtent l="0" t="0" r="0" b="3810"/>
                  <wp:docPr id="4" name="Picture 4" descr="C:\Users\Karen\Documents\Sports Therapy Degree\Year 2\STYD90 - Engaging with Employability\Placement Portfolio - Mick Smirthwaite Sports &amp; Remedial Therapy\20191106_15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Sports Therapy Degree\Year 2\STYD90 - Engaging with Employability\Placement Portfolio - Mick Smirthwaite Sports &amp; Remedial Therapy\20191106_1502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766" cy="2499011"/>
                          </a:xfrm>
                          <a:prstGeom prst="rect">
                            <a:avLst/>
                          </a:prstGeom>
                          <a:noFill/>
                          <a:ln>
                            <a:noFill/>
                          </a:ln>
                        </pic:spPr>
                      </pic:pic>
                    </a:graphicData>
                  </a:graphic>
                </wp:inline>
              </w:drawing>
            </w:r>
            <w:r>
              <w:rPr>
                <w:rFonts w:asciiTheme="minorHAnsi" w:hAnsiTheme="minorHAnsi" w:cs="Arial"/>
              </w:rPr>
              <w:t xml:space="preserve">                   </w:t>
            </w:r>
            <w:r w:rsidRPr="00A818F9">
              <w:rPr>
                <w:rFonts w:asciiTheme="minorHAnsi" w:hAnsiTheme="minorHAnsi" w:cs="Arial"/>
                <w:noProof/>
                <w:lang w:eastAsia="en-GB"/>
              </w:rPr>
              <w:drawing>
                <wp:inline distT="0" distB="0" distL="0" distR="0" wp14:anchorId="14E8787A" wp14:editId="79377C61">
                  <wp:extent cx="2533650" cy="1900238"/>
                  <wp:effectExtent l="0" t="0" r="0" b="5080"/>
                  <wp:docPr id="5" name="Picture 5" descr="C:\Users\Karen\Documents\Sports Therapy Degree\Year 2\STYD90 - Engaging with Employability\Placement Portfolio - Mick Smirthwaite Sports &amp; Remedial Therapy\20191106_150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Documents\Sports Therapy Degree\Year 2\STYD90 - Engaging with Employability\Placement Portfolio - Mick Smirthwaite Sports &amp; Remedial Therapy\20191106_1503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4283" cy="1900713"/>
                          </a:xfrm>
                          <a:prstGeom prst="rect">
                            <a:avLst/>
                          </a:prstGeom>
                          <a:noFill/>
                          <a:ln>
                            <a:noFill/>
                          </a:ln>
                        </pic:spPr>
                      </pic:pic>
                    </a:graphicData>
                  </a:graphic>
                </wp:inline>
              </w:drawing>
            </w:r>
          </w:p>
          <w:p w14:paraId="25335971" w14:textId="77777777" w:rsidR="00A818F9" w:rsidRDefault="00A818F9" w:rsidP="00956E82">
            <w:pPr>
              <w:pStyle w:val="Footer"/>
              <w:tabs>
                <w:tab w:val="clear" w:pos="4153"/>
                <w:tab w:val="clear" w:pos="8306"/>
              </w:tabs>
              <w:rPr>
                <w:rFonts w:asciiTheme="minorHAnsi" w:hAnsiTheme="minorHAnsi" w:cs="Arial"/>
              </w:rPr>
            </w:pPr>
          </w:p>
          <w:p w14:paraId="610C2F8B" w14:textId="5DE55F85" w:rsidR="00A818F9" w:rsidRDefault="00A818F9" w:rsidP="00956E82">
            <w:pPr>
              <w:pStyle w:val="Footer"/>
              <w:tabs>
                <w:tab w:val="clear" w:pos="4153"/>
                <w:tab w:val="clear" w:pos="8306"/>
              </w:tabs>
              <w:rPr>
                <w:rFonts w:asciiTheme="minorHAnsi" w:hAnsiTheme="minorHAnsi" w:cs="Arial"/>
              </w:rPr>
            </w:pPr>
            <w:r>
              <w:rPr>
                <w:rFonts w:asciiTheme="minorHAnsi" w:hAnsiTheme="minorHAnsi" w:cs="Arial"/>
              </w:rPr>
              <w:t xml:space="preserve">It was easier to see the origin of the trauma (area of most haemarthroses) in the middle of the back of the thigh and medial side of the leg.  Mick allowed me to palpate the area and I noticed straight away that the muscle tissue was not has hard or </w:t>
            </w:r>
            <w:r w:rsidR="00F7685A">
              <w:rPr>
                <w:rFonts w:asciiTheme="minorHAnsi" w:hAnsiTheme="minorHAnsi" w:cs="Arial"/>
              </w:rPr>
              <w:t xml:space="preserve">as </w:t>
            </w:r>
            <w:r>
              <w:rPr>
                <w:rFonts w:asciiTheme="minorHAnsi" w:hAnsiTheme="minorHAnsi" w:cs="Arial"/>
              </w:rPr>
              <w:t>tense as last week.</w:t>
            </w:r>
          </w:p>
          <w:p w14:paraId="224B6EAC" w14:textId="77777777" w:rsidR="00FB1FC1" w:rsidRDefault="00FB1FC1" w:rsidP="00956E82">
            <w:pPr>
              <w:pStyle w:val="Footer"/>
              <w:tabs>
                <w:tab w:val="clear" w:pos="4153"/>
                <w:tab w:val="clear" w:pos="8306"/>
              </w:tabs>
              <w:rPr>
                <w:rFonts w:asciiTheme="minorHAnsi" w:hAnsiTheme="minorHAnsi" w:cs="Arial"/>
              </w:rPr>
            </w:pPr>
          </w:p>
          <w:p w14:paraId="103EB78C" w14:textId="721440BA" w:rsidR="00A818F9" w:rsidRDefault="00A818F9" w:rsidP="00956E82">
            <w:pPr>
              <w:pStyle w:val="Footer"/>
              <w:tabs>
                <w:tab w:val="clear" w:pos="4153"/>
                <w:tab w:val="clear" w:pos="8306"/>
              </w:tabs>
              <w:rPr>
                <w:rFonts w:asciiTheme="minorHAnsi" w:hAnsiTheme="minorHAnsi" w:cs="Arial"/>
              </w:rPr>
            </w:pPr>
            <w:r>
              <w:rPr>
                <w:rFonts w:asciiTheme="minorHAnsi" w:hAnsiTheme="minorHAnsi" w:cs="Arial"/>
              </w:rPr>
              <w:t>Mick applied superficial effleurage</w:t>
            </w:r>
            <w:r w:rsidR="00F7685A">
              <w:rPr>
                <w:rFonts w:asciiTheme="minorHAnsi" w:hAnsiTheme="minorHAnsi" w:cs="Arial"/>
              </w:rPr>
              <w:t xml:space="preserve"> and STR</w:t>
            </w:r>
            <w:r>
              <w:rPr>
                <w:rFonts w:asciiTheme="minorHAnsi" w:hAnsiTheme="minorHAnsi" w:cs="Arial"/>
              </w:rPr>
              <w:t>.  He also massaged across the fibres and applied cross friction massage.  Not the technique that we were taught in year 1, but a technique that I haven’t seen before.  He decided to apply a fan taping, usually referred to as an Oedema Taping (with Kinesiology tape [KT]) to help draw the blood away from the muscle tissue.  KT lifts the layers of skin and increases the interstitial space.  This improves blood and lymphatic flow to reduce pain and alleviate swelling.  I did not realise that it could be used to help dra</w:t>
            </w:r>
            <w:r w:rsidR="007046F9">
              <w:rPr>
                <w:rFonts w:asciiTheme="minorHAnsi" w:hAnsiTheme="minorHAnsi" w:cs="Arial"/>
              </w:rPr>
              <w:t>w blood out of the muscle tissue, but it makes perfect sense</w:t>
            </w:r>
            <w:r>
              <w:rPr>
                <w:rFonts w:asciiTheme="minorHAnsi" w:hAnsiTheme="minorHAnsi" w:cs="Arial"/>
              </w:rPr>
              <w:t>.</w:t>
            </w:r>
            <w:r w:rsidR="007046F9">
              <w:rPr>
                <w:rFonts w:asciiTheme="minorHAnsi" w:hAnsiTheme="minorHAnsi" w:cs="Arial"/>
              </w:rPr>
              <w:t xml:space="preserve">  The increased interstitial space and improved blood and lymphatic flow allows waste products to be removed from the injured area and allows oxygen and nutrients to flow to the damaged area, enhancing the healing process.  I have used this technique before in Year 1 to reduce the swelling of a case of Housemaids knee.  It was my case study for my soft tissue module.  I understood immediately why it was being applied.  I observed Mick prepare the tape and apply it to the back of client’s left thigh.  I have included a photo of the taping below:</w:t>
            </w:r>
          </w:p>
          <w:p w14:paraId="0094CFC8" w14:textId="77777777" w:rsidR="007046F9" w:rsidRDefault="007046F9" w:rsidP="00956E82">
            <w:pPr>
              <w:pStyle w:val="Footer"/>
              <w:tabs>
                <w:tab w:val="clear" w:pos="4153"/>
                <w:tab w:val="clear" w:pos="8306"/>
              </w:tabs>
              <w:rPr>
                <w:rFonts w:asciiTheme="minorHAnsi" w:hAnsiTheme="minorHAnsi" w:cs="Arial"/>
              </w:rPr>
            </w:pPr>
          </w:p>
          <w:p w14:paraId="1014C06D" w14:textId="2E659D21" w:rsidR="007046F9" w:rsidRDefault="00E37F8D" w:rsidP="00E37F8D">
            <w:pPr>
              <w:pStyle w:val="Footer"/>
              <w:tabs>
                <w:tab w:val="clear" w:pos="4153"/>
                <w:tab w:val="clear" w:pos="8306"/>
              </w:tabs>
              <w:jc w:val="center"/>
              <w:rPr>
                <w:rFonts w:asciiTheme="minorHAnsi" w:hAnsiTheme="minorHAnsi" w:cs="Arial"/>
              </w:rPr>
            </w:pPr>
            <w:r w:rsidRPr="00E37F8D">
              <w:rPr>
                <w:rFonts w:asciiTheme="minorHAnsi" w:hAnsiTheme="minorHAnsi" w:cs="Arial"/>
                <w:noProof/>
                <w:lang w:eastAsia="en-GB"/>
              </w:rPr>
              <w:drawing>
                <wp:inline distT="0" distB="0" distL="0" distR="0" wp14:anchorId="2154A223" wp14:editId="6A8CA2AB">
                  <wp:extent cx="3105150" cy="2328863"/>
                  <wp:effectExtent l="0" t="0" r="0" b="0"/>
                  <wp:docPr id="7" name="Picture 7" descr="C:\Users\Karen\Documents\Sports Therapy Degree\Year 2\STYD90 - Engaging with Employability\Placement Portfolio - Mick Smirthwaite Sports &amp; Remedial Therapy\20191106_15243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Documents\Sports Therapy Degree\Year 2\STYD90 - Engaging with Employability\Placement Portfolio - Mick Smirthwaite Sports &amp; Remedial Therapy\20191106_152431 -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0249" cy="2332688"/>
                          </a:xfrm>
                          <a:prstGeom prst="rect">
                            <a:avLst/>
                          </a:prstGeom>
                          <a:noFill/>
                          <a:ln>
                            <a:noFill/>
                          </a:ln>
                        </pic:spPr>
                      </pic:pic>
                    </a:graphicData>
                  </a:graphic>
                </wp:inline>
              </w:drawing>
            </w:r>
          </w:p>
          <w:p w14:paraId="4193ED17" w14:textId="77777777" w:rsidR="00212231" w:rsidRPr="006C41A0" w:rsidRDefault="00212231" w:rsidP="00956E82">
            <w:pPr>
              <w:pStyle w:val="Footer"/>
              <w:tabs>
                <w:tab w:val="clear" w:pos="4153"/>
                <w:tab w:val="clear" w:pos="8306"/>
              </w:tabs>
              <w:rPr>
                <w:rFonts w:asciiTheme="minorHAnsi" w:hAnsiTheme="minorHAnsi" w:cs="Arial"/>
              </w:rPr>
            </w:pPr>
          </w:p>
        </w:tc>
      </w:tr>
      <w:tr w:rsidR="006C41A0" w:rsidRPr="00E53AC9" w14:paraId="2527D05E" w14:textId="77777777" w:rsidTr="00956E82">
        <w:tc>
          <w:tcPr>
            <w:tcW w:w="10598" w:type="dxa"/>
          </w:tcPr>
          <w:p w14:paraId="617A1FEE" w14:textId="77777777"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lastRenderedPageBreak/>
              <w:t>Document how you felt through-out your placement today. Were you anxious, confident, pleased or disappointed?</w:t>
            </w:r>
          </w:p>
        </w:tc>
      </w:tr>
      <w:tr w:rsidR="006C41A0" w:rsidRPr="00E53AC9" w14:paraId="3273E175" w14:textId="77777777" w:rsidTr="00956E82">
        <w:tc>
          <w:tcPr>
            <w:tcW w:w="10598" w:type="dxa"/>
          </w:tcPr>
          <w:p w14:paraId="03717700" w14:textId="77777777" w:rsidR="006C41A0" w:rsidRDefault="006C41A0" w:rsidP="00956E82">
            <w:pPr>
              <w:pStyle w:val="Footer"/>
              <w:tabs>
                <w:tab w:val="clear" w:pos="4153"/>
                <w:tab w:val="clear" w:pos="8306"/>
              </w:tabs>
              <w:rPr>
                <w:rFonts w:asciiTheme="minorHAnsi" w:hAnsiTheme="minorHAnsi" w:cs="Arial"/>
              </w:rPr>
            </w:pPr>
          </w:p>
          <w:p w14:paraId="6123CB35" w14:textId="39CE8C1C" w:rsidR="00212231" w:rsidRDefault="0085134D" w:rsidP="00956E82">
            <w:pPr>
              <w:pStyle w:val="Footer"/>
              <w:tabs>
                <w:tab w:val="clear" w:pos="4153"/>
                <w:tab w:val="clear" w:pos="8306"/>
              </w:tabs>
              <w:rPr>
                <w:rFonts w:asciiTheme="minorHAnsi" w:hAnsiTheme="minorHAnsi" w:cs="Arial"/>
              </w:rPr>
            </w:pPr>
            <w:r>
              <w:rPr>
                <w:rFonts w:asciiTheme="minorHAnsi" w:hAnsiTheme="minorHAnsi" w:cs="Arial"/>
              </w:rPr>
              <w:t>I wasn’t so anxious today and I was looking forward to observing new cases and learning from them.  I was very pleased and felt completely involved throughout the afternoon clinic.</w:t>
            </w:r>
          </w:p>
          <w:p w14:paraId="3537A2F8" w14:textId="77777777" w:rsidR="00212231" w:rsidRPr="006C41A0" w:rsidRDefault="00212231" w:rsidP="00956E82">
            <w:pPr>
              <w:pStyle w:val="Footer"/>
              <w:tabs>
                <w:tab w:val="clear" w:pos="4153"/>
                <w:tab w:val="clear" w:pos="8306"/>
              </w:tabs>
              <w:rPr>
                <w:rFonts w:asciiTheme="minorHAnsi" w:hAnsiTheme="minorHAnsi" w:cs="Arial"/>
              </w:rPr>
            </w:pPr>
          </w:p>
        </w:tc>
      </w:tr>
      <w:tr w:rsidR="00212231" w:rsidRPr="00E53AC9" w14:paraId="7CE5B162" w14:textId="77777777" w:rsidTr="00956E82">
        <w:tc>
          <w:tcPr>
            <w:tcW w:w="10598" w:type="dxa"/>
          </w:tcPr>
          <w:p w14:paraId="229D056B"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04F3E779" w14:textId="77777777" w:rsidTr="00956E82">
        <w:tc>
          <w:tcPr>
            <w:tcW w:w="10598" w:type="dxa"/>
          </w:tcPr>
          <w:p w14:paraId="12D302CD" w14:textId="77777777" w:rsidR="00212231" w:rsidRDefault="00212231" w:rsidP="00212231">
            <w:pPr>
              <w:pStyle w:val="Footer"/>
              <w:tabs>
                <w:tab w:val="clear" w:pos="4153"/>
                <w:tab w:val="clear" w:pos="8306"/>
              </w:tabs>
              <w:rPr>
                <w:rFonts w:asciiTheme="minorHAnsi" w:hAnsiTheme="minorHAnsi" w:cs="Arial"/>
              </w:rPr>
            </w:pPr>
          </w:p>
          <w:p w14:paraId="0C11546D" w14:textId="77777777" w:rsidR="00212231" w:rsidRDefault="0085134D" w:rsidP="0085134D">
            <w:pPr>
              <w:pStyle w:val="Footer"/>
              <w:tabs>
                <w:tab w:val="clear" w:pos="4153"/>
                <w:tab w:val="clear" w:pos="8306"/>
              </w:tabs>
              <w:rPr>
                <w:rFonts w:asciiTheme="minorHAnsi" w:hAnsiTheme="minorHAnsi" w:cs="Arial"/>
              </w:rPr>
            </w:pPr>
            <w:r>
              <w:rPr>
                <w:rFonts w:asciiTheme="minorHAnsi" w:hAnsiTheme="minorHAnsi" w:cs="Arial"/>
              </w:rPr>
              <w:t xml:space="preserve">I didn’t feel that anything went badly and had no negative thoughts or feelings at all.  I enjoyed observing the assessment and treatment of both clients.  Both very different cases but equally interesting.  </w:t>
            </w:r>
          </w:p>
          <w:p w14:paraId="489B32AD" w14:textId="4DE9593D" w:rsidR="0085134D" w:rsidRDefault="0085134D" w:rsidP="0085134D">
            <w:pPr>
              <w:pStyle w:val="Footer"/>
              <w:tabs>
                <w:tab w:val="clear" w:pos="4153"/>
                <w:tab w:val="clear" w:pos="8306"/>
              </w:tabs>
              <w:rPr>
                <w:rFonts w:asciiTheme="minorHAnsi" w:hAnsiTheme="minorHAnsi" w:cs="Arial"/>
              </w:rPr>
            </w:pPr>
          </w:p>
        </w:tc>
      </w:tr>
      <w:tr w:rsidR="00212231" w:rsidRPr="00E53AC9" w14:paraId="59899682" w14:textId="77777777" w:rsidTr="00956E82">
        <w:tc>
          <w:tcPr>
            <w:tcW w:w="10598" w:type="dxa"/>
          </w:tcPr>
          <w:p w14:paraId="1C03D185"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271739FB" w14:textId="77777777" w:rsidTr="00956E82">
        <w:tc>
          <w:tcPr>
            <w:tcW w:w="10598" w:type="dxa"/>
          </w:tcPr>
          <w:p w14:paraId="0E5FE61A" w14:textId="77777777" w:rsidR="00212231" w:rsidRDefault="00212231" w:rsidP="00212231">
            <w:pPr>
              <w:pStyle w:val="Footer"/>
              <w:tabs>
                <w:tab w:val="clear" w:pos="4153"/>
                <w:tab w:val="clear" w:pos="8306"/>
              </w:tabs>
              <w:rPr>
                <w:rFonts w:asciiTheme="minorHAnsi" w:hAnsiTheme="minorHAnsi" w:cs="Arial"/>
              </w:rPr>
            </w:pPr>
          </w:p>
          <w:p w14:paraId="03AC3670" w14:textId="422C9BF5" w:rsidR="000343B1" w:rsidRDefault="0053230E" w:rsidP="00212231">
            <w:pPr>
              <w:pStyle w:val="Footer"/>
              <w:tabs>
                <w:tab w:val="clear" w:pos="4153"/>
                <w:tab w:val="clear" w:pos="8306"/>
              </w:tabs>
              <w:rPr>
                <w:rFonts w:asciiTheme="minorHAnsi" w:hAnsiTheme="minorHAnsi" w:cs="Arial"/>
              </w:rPr>
            </w:pPr>
            <w:r>
              <w:rPr>
                <w:rFonts w:asciiTheme="minorHAnsi" w:hAnsiTheme="minorHAnsi" w:cs="Arial"/>
              </w:rPr>
              <w:t>Today’s experience was very positive.  I didn’t feel that anything went badly.  I mostly observed the assessment process and the treatments applied.  I asked questions to gain answers that would help me gain a better understanding of why a particular massage technique was being applied or why Mick chose the treatment that he used.  I will research the use of K-tape to clear bruising and blood in muscle tissues and to understand how it enhances the healing of the muscle tissue.  I will also revisit the physiology of the tissue healing process.</w:t>
            </w:r>
          </w:p>
          <w:p w14:paraId="00B1264E" w14:textId="77777777" w:rsidR="000343B1" w:rsidRDefault="000343B1" w:rsidP="00212231">
            <w:pPr>
              <w:pStyle w:val="Footer"/>
              <w:tabs>
                <w:tab w:val="clear" w:pos="4153"/>
                <w:tab w:val="clear" w:pos="8306"/>
              </w:tabs>
              <w:rPr>
                <w:rFonts w:asciiTheme="minorHAnsi" w:hAnsiTheme="minorHAnsi" w:cs="Arial"/>
              </w:rPr>
            </w:pPr>
          </w:p>
        </w:tc>
      </w:tr>
      <w:tr w:rsidR="000343B1" w:rsidRPr="00E53AC9" w14:paraId="54FC5AC5" w14:textId="77777777" w:rsidTr="00956E82">
        <w:tc>
          <w:tcPr>
            <w:tcW w:w="10598" w:type="dxa"/>
          </w:tcPr>
          <w:p w14:paraId="41181C24"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t>Draw conclusions. What have you learnt from today’s activities and your reflections?</w:t>
            </w:r>
          </w:p>
        </w:tc>
      </w:tr>
      <w:tr w:rsidR="000343B1" w:rsidRPr="00E53AC9" w14:paraId="10D7408D" w14:textId="77777777" w:rsidTr="00956E82">
        <w:tc>
          <w:tcPr>
            <w:tcW w:w="10598" w:type="dxa"/>
          </w:tcPr>
          <w:p w14:paraId="703316DF" w14:textId="77777777" w:rsidR="000343B1" w:rsidRDefault="000343B1" w:rsidP="00212231">
            <w:pPr>
              <w:pStyle w:val="Footer"/>
              <w:tabs>
                <w:tab w:val="clear" w:pos="4153"/>
                <w:tab w:val="clear" w:pos="8306"/>
              </w:tabs>
              <w:rPr>
                <w:rFonts w:asciiTheme="minorHAnsi" w:hAnsiTheme="minorHAnsi" w:cs="Arial"/>
              </w:rPr>
            </w:pPr>
          </w:p>
          <w:p w14:paraId="0FE09638" w14:textId="445D902B" w:rsidR="0085134D" w:rsidRDefault="0085134D" w:rsidP="00212231">
            <w:pPr>
              <w:pStyle w:val="Footer"/>
              <w:tabs>
                <w:tab w:val="clear" w:pos="4153"/>
                <w:tab w:val="clear" w:pos="8306"/>
              </w:tabs>
              <w:rPr>
                <w:rFonts w:asciiTheme="minorHAnsi" w:hAnsiTheme="minorHAnsi" w:cs="Arial"/>
              </w:rPr>
            </w:pPr>
            <w:r>
              <w:rPr>
                <w:rFonts w:asciiTheme="minorHAnsi" w:hAnsiTheme="minorHAnsi" w:cs="Arial"/>
              </w:rPr>
              <w:t>Today I saw a cross friction massage technique that I haven’t seen before and will research it via YouTube and other soft tissue massage text books.</w:t>
            </w:r>
          </w:p>
          <w:p w14:paraId="73016B02" w14:textId="77777777" w:rsidR="000343B1" w:rsidRDefault="000343B1" w:rsidP="00212231">
            <w:pPr>
              <w:pStyle w:val="Footer"/>
              <w:tabs>
                <w:tab w:val="clear" w:pos="4153"/>
                <w:tab w:val="clear" w:pos="8306"/>
              </w:tabs>
              <w:rPr>
                <w:rFonts w:asciiTheme="minorHAnsi" w:hAnsiTheme="minorHAnsi" w:cs="Arial"/>
              </w:rPr>
            </w:pPr>
          </w:p>
          <w:p w14:paraId="16439162" w14:textId="5A21A2D6" w:rsidR="000343B1" w:rsidRDefault="0053230E" w:rsidP="00212231">
            <w:pPr>
              <w:pStyle w:val="Footer"/>
              <w:tabs>
                <w:tab w:val="clear" w:pos="4153"/>
                <w:tab w:val="clear" w:pos="8306"/>
              </w:tabs>
              <w:rPr>
                <w:rFonts w:asciiTheme="minorHAnsi" w:hAnsiTheme="minorHAnsi" w:cs="Arial"/>
              </w:rPr>
            </w:pPr>
            <w:r>
              <w:rPr>
                <w:rFonts w:asciiTheme="minorHAnsi" w:hAnsiTheme="minorHAnsi" w:cs="Arial"/>
              </w:rPr>
              <w:t>I hadn’t thought of using K-tape to remove blood in the muscle tissue.  I have only ever used K-tape to help reduce inflammation and pain.</w:t>
            </w:r>
          </w:p>
          <w:p w14:paraId="392D104E" w14:textId="77777777" w:rsidR="000343B1" w:rsidRDefault="000343B1" w:rsidP="00212231">
            <w:pPr>
              <w:pStyle w:val="Footer"/>
              <w:tabs>
                <w:tab w:val="clear" w:pos="4153"/>
                <w:tab w:val="clear" w:pos="8306"/>
              </w:tabs>
              <w:rPr>
                <w:rFonts w:asciiTheme="minorHAnsi" w:hAnsiTheme="minorHAnsi" w:cs="Arial"/>
              </w:rPr>
            </w:pPr>
          </w:p>
        </w:tc>
      </w:tr>
      <w:tr w:rsidR="000343B1" w:rsidRPr="00E53AC9" w14:paraId="62FF1C99" w14:textId="77777777" w:rsidTr="00956E82">
        <w:tc>
          <w:tcPr>
            <w:tcW w:w="10598" w:type="dxa"/>
          </w:tcPr>
          <w:p w14:paraId="2CD42E40"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7D66C411" w14:textId="77777777" w:rsidTr="00956E82">
        <w:tc>
          <w:tcPr>
            <w:tcW w:w="10598" w:type="dxa"/>
          </w:tcPr>
          <w:p w14:paraId="6FF90121" w14:textId="7970F413" w:rsidR="00A232A2" w:rsidRDefault="00A232A2" w:rsidP="00A232A2">
            <w:pPr>
              <w:pStyle w:val="Footer"/>
              <w:tabs>
                <w:tab w:val="clear" w:pos="4153"/>
                <w:tab w:val="clear" w:pos="8306"/>
              </w:tabs>
              <w:rPr>
                <w:rFonts w:asciiTheme="minorHAnsi" w:hAnsiTheme="minorHAnsi" w:cs="Arial"/>
              </w:rPr>
            </w:pPr>
          </w:p>
          <w:p w14:paraId="6C32F8DB" w14:textId="1B9CB85E" w:rsidR="0085134D" w:rsidRDefault="0085134D" w:rsidP="0085134D">
            <w:pPr>
              <w:pStyle w:val="Footer"/>
              <w:tabs>
                <w:tab w:val="clear" w:pos="4153"/>
                <w:tab w:val="clear" w:pos="8306"/>
              </w:tabs>
              <w:rPr>
                <w:rFonts w:asciiTheme="minorHAnsi" w:hAnsiTheme="minorHAnsi" w:cs="Arial"/>
              </w:rPr>
            </w:pPr>
            <w:r>
              <w:rPr>
                <w:rFonts w:asciiTheme="minorHAnsi" w:hAnsiTheme="minorHAnsi" w:cs="Arial"/>
              </w:rPr>
              <w:t>I will continue to practise my palpation skills – specifically rotator cuff muscles.</w:t>
            </w:r>
          </w:p>
          <w:p w14:paraId="3EAD503D" w14:textId="77777777" w:rsidR="00A232A2" w:rsidRDefault="00A232A2" w:rsidP="00A232A2">
            <w:pPr>
              <w:pStyle w:val="Footer"/>
              <w:tabs>
                <w:tab w:val="clear" w:pos="4153"/>
                <w:tab w:val="clear" w:pos="8306"/>
              </w:tabs>
              <w:rPr>
                <w:rFonts w:asciiTheme="minorHAnsi" w:hAnsiTheme="minorHAnsi" w:cs="Arial"/>
              </w:rPr>
            </w:pPr>
          </w:p>
          <w:p w14:paraId="19EC1ABD" w14:textId="60658409" w:rsidR="00A232A2" w:rsidRDefault="0085134D" w:rsidP="00A232A2">
            <w:pPr>
              <w:pStyle w:val="Footer"/>
              <w:tabs>
                <w:tab w:val="clear" w:pos="4153"/>
                <w:tab w:val="clear" w:pos="8306"/>
              </w:tabs>
              <w:rPr>
                <w:rFonts w:asciiTheme="minorHAnsi" w:hAnsiTheme="minorHAnsi" w:cs="Arial"/>
              </w:rPr>
            </w:pPr>
            <w:r>
              <w:rPr>
                <w:rFonts w:asciiTheme="minorHAnsi" w:hAnsiTheme="minorHAnsi" w:cs="Arial"/>
              </w:rPr>
              <w:t>Research cross friction massage techniques via soft tissue massage text books and videos online.</w:t>
            </w:r>
          </w:p>
          <w:p w14:paraId="36753974" w14:textId="77777777" w:rsidR="00F7685A" w:rsidRDefault="00F7685A" w:rsidP="00A232A2">
            <w:pPr>
              <w:pStyle w:val="Footer"/>
              <w:tabs>
                <w:tab w:val="clear" w:pos="4153"/>
                <w:tab w:val="clear" w:pos="8306"/>
              </w:tabs>
              <w:rPr>
                <w:rFonts w:asciiTheme="minorHAnsi" w:hAnsiTheme="minorHAnsi" w:cs="Arial"/>
              </w:rPr>
            </w:pPr>
          </w:p>
          <w:p w14:paraId="0E041762" w14:textId="4E01CF29" w:rsidR="00F7685A" w:rsidRDefault="00F7685A" w:rsidP="00A232A2">
            <w:pPr>
              <w:pStyle w:val="Footer"/>
              <w:tabs>
                <w:tab w:val="clear" w:pos="4153"/>
                <w:tab w:val="clear" w:pos="8306"/>
              </w:tabs>
              <w:rPr>
                <w:rFonts w:asciiTheme="minorHAnsi" w:hAnsiTheme="minorHAnsi" w:cs="Arial"/>
              </w:rPr>
            </w:pPr>
            <w:r>
              <w:rPr>
                <w:rFonts w:asciiTheme="minorHAnsi" w:hAnsiTheme="minorHAnsi" w:cs="Arial"/>
              </w:rPr>
              <w:t>Research the use of K-tape to remove blood from muscle tissue.</w:t>
            </w:r>
          </w:p>
          <w:p w14:paraId="6659AAEA" w14:textId="77777777" w:rsidR="0085134D" w:rsidRDefault="0085134D" w:rsidP="00A232A2">
            <w:pPr>
              <w:pStyle w:val="Footer"/>
              <w:tabs>
                <w:tab w:val="clear" w:pos="4153"/>
                <w:tab w:val="clear" w:pos="8306"/>
              </w:tabs>
              <w:rPr>
                <w:rFonts w:asciiTheme="minorHAnsi" w:hAnsiTheme="minorHAnsi" w:cs="Arial"/>
              </w:rPr>
            </w:pPr>
          </w:p>
          <w:p w14:paraId="7D507E86" w14:textId="295F5E60" w:rsidR="0085134D" w:rsidRDefault="0085134D" w:rsidP="00A232A2">
            <w:pPr>
              <w:pStyle w:val="Footer"/>
              <w:tabs>
                <w:tab w:val="clear" w:pos="4153"/>
                <w:tab w:val="clear" w:pos="8306"/>
              </w:tabs>
              <w:rPr>
                <w:rFonts w:asciiTheme="minorHAnsi" w:hAnsiTheme="minorHAnsi" w:cs="Arial"/>
              </w:rPr>
            </w:pPr>
            <w:r>
              <w:rPr>
                <w:rFonts w:asciiTheme="minorHAnsi" w:hAnsiTheme="minorHAnsi" w:cs="Arial"/>
              </w:rPr>
              <w:t>Continue to revise my anatomy knowledge to keep it fresh.</w:t>
            </w:r>
          </w:p>
          <w:p w14:paraId="2343DC4A" w14:textId="77777777" w:rsidR="00A232A2" w:rsidRDefault="00A232A2" w:rsidP="00A232A2">
            <w:pPr>
              <w:pStyle w:val="Footer"/>
              <w:tabs>
                <w:tab w:val="clear" w:pos="4153"/>
                <w:tab w:val="clear" w:pos="8306"/>
              </w:tabs>
              <w:rPr>
                <w:rFonts w:asciiTheme="minorHAnsi" w:hAnsiTheme="minorHAnsi" w:cs="Arial"/>
              </w:rPr>
            </w:pPr>
          </w:p>
        </w:tc>
      </w:tr>
      <w:tr w:rsidR="008E248B" w14:paraId="4F15592D" w14:textId="77777777" w:rsidTr="00956E82">
        <w:tc>
          <w:tcPr>
            <w:tcW w:w="10598" w:type="dxa"/>
          </w:tcPr>
          <w:p w14:paraId="6A7CC16D"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0436E78B" w14:textId="77777777" w:rsidTr="00956E82">
        <w:tc>
          <w:tcPr>
            <w:tcW w:w="10598" w:type="dxa"/>
          </w:tcPr>
          <w:p w14:paraId="010AE061" w14:textId="77777777" w:rsidR="008E248B" w:rsidRDefault="008E248B" w:rsidP="00956E82">
            <w:pPr>
              <w:pStyle w:val="Footer"/>
              <w:tabs>
                <w:tab w:val="clear" w:pos="4153"/>
                <w:tab w:val="clear" w:pos="8306"/>
              </w:tabs>
              <w:rPr>
                <w:rFonts w:asciiTheme="minorHAnsi" w:hAnsiTheme="minorHAnsi" w:cs="Arial"/>
              </w:rPr>
            </w:pPr>
          </w:p>
          <w:p w14:paraId="6F47D65D" w14:textId="1B551BC7" w:rsidR="008E248B" w:rsidRDefault="0053230E" w:rsidP="00956E82">
            <w:pPr>
              <w:pStyle w:val="Footer"/>
              <w:tabs>
                <w:tab w:val="clear" w:pos="4153"/>
                <w:tab w:val="clear" w:pos="8306"/>
              </w:tabs>
              <w:rPr>
                <w:rFonts w:asciiTheme="minorHAnsi" w:hAnsiTheme="minorHAnsi" w:cs="Arial"/>
              </w:rPr>
            </w:pPr>
            <w:r>
              <w:rPr>
                <w:rFonts w:asciiTheme="minorHAnsi" w:hAnsiTheme="minorHAnsi" w:cs="Arial"/>
              </w:rPr>
              <w:t>I don’t have any questions about today’s placement experience.  I usually ask questions during the observation to either confirm what I think is going on or to correct my assumptions, thoughts if they are incorrect.</w:t>
            </w:r>
          </w:p>
          <w:p w14:paraId="31F7A30D" w14:textId="77777777" w:rsidR="008E248B" w:rsidRDefault="008E248B" w:rsidP="00956E82">
            <w:pPr>
              <w:pStyle w:val="Footer"/>
              <w:tabs>
                <w:tab w:val="clear" w:pos="4153"/>
                <w:tab w:val="clear" w:pos="8306"/>
              </w:tabs>
              <w:rPr>
                <w:rFonts w:asciiTheme="minorHAnsi" w:hAnsiTheme="minorHAnsi" w:cs="Arial"/>
              </w:rPr>
            </w:pPr>
          </w:p>
        </w:tc>
      </w:tr>
    </w:tbl>
    <w:p w14:paraId="495D6D5A" w14:textId="77777777" w:rsidR="008E248B" w:rsidRDefault="008E248B" w:rsidP="00BC696B">
      <w:pPr>
        <w:pStyle w:val="Footer"/>
        <w:tabs>
          <w:tab w:val="clear" w:pos="4153"/>
          <w:tab w:val="clear" w:pos="8306"/>
        </w:tabs>
        <w:rPr>
          <w:rFonts w:asciiTheme="minorHAnsi" w:eastAsiaTheme="minorHAnsi" w:hAnsiTheme="minorHAnsi" w:cstheme="minorBidi"/>
          <w:sz w:val="22"/>
          <w:szCs w:val="22"/>
        </w:rPr>
      </w:pPr>
    </w:p>
    <w:p w14:paraId="443BA194" w14:textId="77777777" w:rsidR="00BC696B" w:rsidRPr="00E53AC9" w:rsidRDefault="00BC696B" w:rsidP="00BC696B">
      <w:pPr>
        <w:pStyle w:val="Footer"/>
        <w:tabs>
          <w:tab w:val="clear" w:pos="4153"/>
          <w:tab w:val="clear" w:pos="8306"/>
        </w:tabs>
        <w:rPr>
          <w:rFonts w:asciiTheme="minorHAnsi" w:hAnsiTheme="minorHAnsi" w:cs="Arial"/>
          <w:b/>
        </w:rPr>
      </w:pPr>
      <w:r>
        <w:rPr>
          <w:rFonts w:asciiTheme="minorHAnsi" w:hAnsiTheme="minorHAnsi" w:cs="Arial"/>
          <w:b/>
        </w:rPr>
        <w:t xml:space="preserve">RETURNING to my reflections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696B" w:rsidRPr="00E53AC9" w14:paraId="5BA646FA" w14:textId="77777777" w:rsidTr="00956E82">
        <w:tc>
          <w:tcPr>
            <w:tcW w:w="10598" w:type="dxa"/>
          </w:tcPr>
          <w:p w14:paraId="3EB28342"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6162424E" w14:textId="77777777" w:rsidR="00274244" w:rsidRDefault="00274244" w:rsidP="008E248B">
            <w:pPr>
              <w:pStyle w:val="Footer"/>
              <w:tabs>
                <w:tab w:val="clear" w:pos="4153"/>
                <w:tab w:val="clear" w:pos="8306"/>
              </w:tabs>
              <w:rPr>
                <w:rFonts w:asciiTheme="minorHAnsi" w:hAnsiTheme="minorHAnsi" w:cs="Arial"/>
              </w:rPr>
            </w:pPr>
          </w:p>
          <w:p w14:paraId="1196A78B"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14AF6B48" w14:textId="77777777" w:rsidTr="00956E82">
        <w:tc>
          <w:tcPr>
            <w:tcW w:w="10598" w:type="dxa"/>
          </w:tcPr>
          <w:p w14:paraId="14FDC99A" w14:textId="24FC1F8F" w:rsidR="00BC696B" w:rsidRPr="00FA1D3A" w:rsidRDefault="00FA1D3A" w:rsidP="00956E82">
            <w:pPr>
              <w:pStyle w:val="Footer"/>
              <w:tabs>
                <w:tab w:val="clear" w:pos="4153"/>
                <w:tab w:val="clear" w:pos="8306"/>
              </w:tabs>
              <w:rPr>
                <w:rFonts w:asciiTheme="minorHAnsi" w:hAnsiTheme="minorHAnsi" w:cs="Arial"/>
              </w:rPr>
            </w:pPr>
            <w:r>
              <w:rPr>
                <w:rFonts w:asciiTheme="minorHAnsi" w:hAnsiTheme="minorHAnsi" w:cs="Arial"/>
              </w:rPr>
              <w:t xml:space="preserve">I did some investigation into whether there was any current research into the beneficial effects of the use of K-tape on haematomas in muscle tissue after a tear.  Currently there does not appear to be any research evidence that k-tape reduces bruises in muscle tissue.  Only subjective and anecdotal evidence exists showing the dramatic effect of the application of k-tape on bruises </w:t>
            </w:r>
            <w:r w:rsidR="008814C0">
              <w:rPr>
                <w:rFonts w:asciiTheme="minorHAnsi" w:hAnsiTheme="minorHAnsi" w:cs="Arial"/>
              </w:rPr>
              <w:fldChar w:fldCharType="begin" w:fldLock="1"/>
            </w:r>
            <w:r w:rsidR="00AB1F35">
              <w:rPr>
                <w:rFonts w:asciiTheme="minorHAnsi" w:hAnsiTheme="minorHAnsi" w:cs="Arial"/>
              </w:rPr>
              <w:instrText>ADDIN CSL_CITATION {"citationItems":[{"id":"ITEM-1","itemData":{"URL":"https://rocktape.com.au/kinesiology-tape-research/","accessed":{"date-parts":[["2020","5","31"]]},"id":"ITEM-1","issued":{"date-parts":[["2018"]]},"title":"Kinesiology tape research | RockTape","type":"webpage"},"uris":["http://www.mendeley.com/documents/?uuid=a68e432b-b0d6-3cce-9a23-d8179f5b9e5d"]}],"mendeley":{"formattedCitation":"(“Kinesiology tape research | RockTape,” 2018)","plainTextFormattedCitation":"(“Kinesiology tape research | RockTape,” 2018)","previouslyFormattedCitation":"(“Kinesiology tape research | RockTape,” 2018)"},"properties":{"noteIndex":0},"schema":"https://github.com/citation-style-language/schema/raw/master/csl-citation.json"}</w:instrText>
            </w:r>
            <w:r w:rsidR="008814C0">
              <w:rPr>
                <w:rFonts w:asciiTheme="minorHAnsi" w:hAnsiTheme="minorHAnsi" w:cs="Arial"/>
              </w:rPr>
              <w:fldChar w:fldCharType="separate"/>
            </w:r>
            <w:r w:rsidR="008814C0" w:rsidRPr="008814C0">
              <w:rPr>
                <w:rFonts w:asciiTheme="minorHAnsi" w:hAnsiTheme="minorHAnsi" w:cs="Arial"/>
                <w:noProof/>
              </w:rPr>
              <w:t>(“Kinesiology tape research | RockTape,” 2018)</w:t>
            </w:r>
            <w:r w:rsidR="008814C0">
              <w:rPr>
                <w:rFonts w:asciiTheme="minorHAnsi" w:hAnsiTheme="minorHAnsi" w:cs="Arial"/>
              </w:rPr>
              <w:fldChar w:fldCharType="end"/>
            </w:r>
            <w:r>
              <w:rPr>
                <w:rFonts w:asciiTheme="minorHAnsi" w:hAnsiTheme="minorHAnsi" w:cs="Arial"/>
              </w:rPr>
              <w:t>.</w:t>
            </w:r>
            <w:r w:rsidR="00AB1F35">
              <w:rPr>
                <w:rFonts w:asciiTheme="minorHAnsi" w:hAnsiTheme="minorHAnsi" w:cs="Arial"/>
              </w:rPr>
              <w:t xml:space="preserve">  There is evidence however regarding the effectiveness of K-tape together with soft tissue massage in reducing inflammation </w:t>
            </w:r>
            <w:r w:rsidR="00AB1F35">
              <w:rPr>
                <w:rFonts w:asciiTheme="minorHAnsi" w:hAnsiTheme="minorHAnsi" w:cs="Arial"/>
              </w:rPr>
              <w:fldChar w:fldCharType="begin" w:fldLock="1"/>
            </w:r>
            <w:r w:rsidR="00AB1F35">
              <w:rPr>
                <w:rFonts w:asciiTheme="minorHAnsi" w:hAnsiTheme="minorHAnsi" w:cs="Arial"/>
              </w:rPr>
              <w:instrText>ADDIN CSL_CITATION {"citationItems":[{"id":"ITEM-1","itemData":{"abstract":"Background. Postoperative edema of predominantly lymphatic origin is a significant hindrance to physiotherapy in patients subjected to limb lengthening by the Ilizarov method. New treatment methods are being sought, and Kinesiology Taping is one of them. Material and methods. The study involved 24 patients of both sexes subjected to lower limb lengthening using the Ilizarov method who had developed edema of the thigh or crus of the lengthened extremity. The mean age of the patients was 21 years. The patients were randomized into two groups of twelve, which were then subjected to 10 days of standard physiotherapy. The study group was additionally treated with Kinesiology Taping (lymphatic application), while the control group received standard lymphatic drainage. Treatment results were assessed by comparing the linear circumferences of the lower limbs before and after the treatment. Results. The application of Kinesiology Taping in the study group produced a decrease in the circumference of the thigh and crus statistically more significant than that following lymphatic drainage. Conclusions. 1. Both standard edema-reducing treatment in the form of lymphatic massage and Kinesiology Taping significantly reduced lower limb edema in patients treated by the Ilizarov method. 2. The application of Kinesiology Taping in the study group produced a significantly faster reduction of the edema compared to standard lymphatic massage.","author":[{"dropping-particle":"","family":"Biaoszewski","given":"Dariusz","non-dropping-particle":"","parse-names":false,"suffix":""},{"dropping-particle":"","family":"Woÿniak","given":"Weronika","non-dropping-particle":"","parse-names":false,"suffix":""},{"dropping-particle":"","family":"Slawomir","given":"Zarek","non-dropping-particle":"","parse-names":false,"suffix":""}],"container-title":"Ortopediia Traumatologia Rehabilitacja","id":"ITEM-1","issue":"6","issued":{"date-parts":[["2009"]]},"page":"46-54","title":"Clinical efficacy of Kinesiology Taping in Reducing Edema of the Lower Limbs in Patients Treated with the Ilizarov Method","type":"article-journal","volume":"11"},"uris":["http://www.mendeley.com/documents/?uuid=3fbe7397-80fa-46a9-8ea4-7b87fd8a0b7c"]}],"mendeley":{"formattedCitation":"(Biaoszewski, Woÿniak, &amp; Slawomir, 2009)","plainTextFormattedCitation":"(Biaoszewski, Woÿniak, &amp; Slawomir, 2009)"},"properties":{"noteIndex":0},"schema":"https://github.com/citation-style-language/schema/raw/master/csl-citation.json"}</w:instrText>
            </w:r>
            <w:r w:rsidR="00AB1F35">
              <w:rPr>
                <w:rFonts w:asciiTheme="minorHAnsi" w:hAnsiTheme="minorHAnsi" w:cs="Arial"/>
              </w:rPr>
              <w:fldChar w:fldCharType="separate"/>
            </w:r>
            <w:r w:rsidR="00AB1F35" w:rsidRPr="00AB1F35">
              <w:rPr>
                <w:rFonts w:asciiTheme="minorHAnsi" w:hAnsiTheme="minorHAnsi" w:cs="Arial"/>
                <w:noProof/>
              </w:rPr>
              <w:t>(Biaoszewski, Woÿniak, &amp; Slawomir, 2009)</w:t>
            </w:r>
            <w:r w:rsidR="00AB1F35">
              <w:rPr>
                <w:rFonts w:asciiTheme="minorHAnsi" w:hAnsiTheme="minorHAnsi" w:cs="Arial"/>
              </w:rPr>
              <w:fldChar w:fldCharType="end"/>
            </w:r>
            <w:r w:rsidR="00AB1F35">
              <w:rPr>
                <w:rFonts w:asciiTheme="minorHAnsi" w:hAnsiTheme="minorHAnsi" w:cs="Arial"/>
              </w:rPr>
              <w:t>.</w:t>
            </w:r>
          </w:p>
          <w:p w14:paraId="1811689B" w14:textId="77777777" w:rsidR="00BC696B" w:rsidRPr="00FA1D3A" w:rsidRDefault="00BC696B" w:rsidP="00956E82">
            <w:pPr>
              <w:pStyle w:val="Footer"/>
              <w:tabs>
                <w:tab w:val="clear" w:pos="4153"/>
                <w:tab w:val="clear" w:pos="8306"/>
              </w:tabs>
              <w:rPr>
                <w:rFonts w:asciiTheme="minorHAnsi" w:hAnsiTheme="minorHAnsi" w:cs="Arial"/>
              </w:rPr>
            </w:pPr>
          </w:p>
          <w:p w14:paraId="6EE6BA81" w14:textId="77777777" w:rsidR="00BC696B" w:rsidRPr="00FA1D3A" w:rsidRDefault="00BC696B" w:rsidP="00956E82">
            <w:pPr>
              <w:pStyle w:val="Footer"/>
              <w:tabs>
                <w:tab w:val="clear" w:pos="4153"/>
                <w:tab w:val="clear" w:pos="8306"/>
              </w:tabs>
              <w:rPr>
                <w:rFonts w:asciiTheme="minorHAnsi" w:hAnsiTheme="minorHAnsi" w:cs="Arial"/>
              </w:rPr>
            </w:pPr>
          </w:p>
          <w:p w14:paraId="248DC98C" w14:textId="77777777" w:rsidR="005B31F4" w:rsidRPr="00FA1D3A" w:rsidRDefault="005B31F4" w:rsidP="00956E82">
            <w:pPr>
              <w:pStyle w:val="Footer"/>
              <w:tabs>
                <w:tab w:val="clear" w:pos="4153"/>
                <w:tab w:val="clear" w:pos="8306"/>
              </w:tabs>
              <w:rPr>
                <w:rFonts w:asciiTheme="minorHAnsi" w:hAnsiTheme="minorHAnsi" w:cs="Arial"/>
              </w:rPr>
            </w:pPr>
          </w:p>
          <w:p w14:paraId="6E79BBE0" w14:textId="77777777" w:rsidR="005B31F4" w:rsidRPr="00FA1D3A" w:rsidRDefault="005B31F4" w:rsidP="00956E82">
            <w:pPr>
              <w:pStyle w:val="Footer"/>
              <w:tabs>
                <w:tab w:val="clear" w:pos="4153"/>
                <w:tab w:val="clear" w:pos="8306"/>
              </w:tabs>
              <w:rPr>
                <w:rFonts w:asciiTheme="minorHAnsi" w:hAnsiTheme="minorHAnsi" w:cs="Arial"/>
              </w:rPr>
            </w:pPr>
          </w:p>
          <w:p w14:paraId="4F296D2C" w14:textId="77777777" w:rsidR="005B31F4" w:rsidRPr="00FA1D3A" w:rsidRDefault="005B31F4" w:rsidP="00956E82">
            <w:pPr>
              <w:pStyle w:val="Footer"/>
              <w:tabs>
                <w:tab w:val="clear" w:pos="4153"/>
                <w:tab w:val="clear" w:pos="8306"/>
              </w:tabs>
              <w:rPr>
                <w:rFonts w:asciiTheme="minorHAnsi" w:hAnsiTheme="minorHAnsi" w:cs="Arial"/>
              </w:rPr>
            </w:pPr>
          </w:p>
          <w:p w14:paraId="034E00F0" w14:textId="77777777" w:rsidR="005B31F4" w:rsidRPr="00FA1D3A" w:rsidRDefault="005B31F4" w:rsidP="00956E82">
            <w:pPr>
              <w:pStyle w:val="Footer"/>
              <w:tabs>
                <w:tab w:val="clear" w:pos="4153"/>
                <w:tab w:val="clear" w:pos="8306"/>
              </w:tabs>
              <w:rPr>
                <w:rFonts w:asciiTheme="minorHAnsi" w:hAnsiTheme="minorHAnsi" w:cs="Arial"/>
              </w:rPr>
            </w:pPr>
          </w:p>
          <w:p w14:paraId="6286A365" w14:textId="77777777" w:rsidR="005B31F4" w:rsidRPr="00FA1D3A" w:rsidRDefault="005B31F4" w:rsidP="00956E82">
            <w:pPr>
              <w:pStyle w:val="Footer"/>
              <w:tabs>
                <w:tab w:val="clear" w:pos="4153"/>
                <w:tab w:val="clear" w:pos="8306"/>
              </w:tabs>
              <w:rPr>
                <w:rFonts w:asciiTheme="minorHAnsi" w:hAnsiTheme="minorHAnsi" w:cs="Arial"/>
              </w:rPr>
            </w:pPr>
          </w:p>
          <w:p w14:paraId="623739FA" w14:textId="77777777" w:rsidR="00156B35" w:rsidRPr="00FA1D3A" w:rsidRDefault="00156B35" w:rsidP="00956E82">
            <w:pPr>
              <w:pStyle w:val="Footer"/>
              <w:tabs>
                <w:tab w:val="clear" w:pos="4153"/>
                <w:tab w:val="clear" w:pos="8306"/>
              </w:tabs>
              <w:rPr>
                <w:rFonts w:asciiTheme="minorHAnsi" w:hAnsiTheme="minorHAnsi" w:cs="Arial"/>
              </w:rPr>
            </w:pPr>
          </w:p>
          <w:p w14:paraId="7BB805F5" w14:textId="77777777" w:rsidR="00156B35" w:rsidRPr="00FA1D3A" w:rsidRDefault="00156B35" w:rsidP="00956E82">
            <w:pPr>
              <w:pStyle w:val="Footer"/>
              <w:tabs>
                <w:tab w:val="clear" w:pos="4153"/>
                <w:tab w:val="clear" w:pos="8306"/>
              </w:tabs>
              <w:rPr>
                <w:rFonts w:asciiTheme="minorHAnsi" w:hAnsiTheme="minorHAnsi" w:cs="Arial"/>
              </w:rPr>
            </w:pPr>
          </w:p>
          <w:p w14:paraId="5DC9758C" w14:textId="77777777" w:rsidR="00BC696B" w:rsidRPr="00E53AC9" w:rsidRDefault="00BC696B" w:rsidP="00956E82">
            <w:pPr>
              <w:pStyle w:val="Footer"/>
              <w:tabs>
                <w:tab w:val="clear" w:pos="4153"/>
                <w:tab w:val="clear" w:pos="8306"/>
              </w:tabs>
              <w:rPr>
                <w:rFonts w:asciiTheme="minorHAnsi" w:hAnsiTheme="minorHAnsi" w:cs="Arial"/>
                <w:b/>
              </w:rPr>
            </w:pPr>
          </w:p>
        </w:tc>
      </w:tr>
    </w:tbl>
    <w:p w14:paraId="28B36075" w14:textId="77777777" w:rsidR="00164C6D" w:rsidRDefault="00164C6D" w:rsidP="00164C6D">
      <w:pPr>
        <w:pStyle w:val="Footer"/>
        <w:tabs>
          <w:tab w:val="clear" w:pos="4153"/>
          <w:tab w:val="clear" w:pos="8306"/>
        </w:tabs>
        <w:rPr>
          <w:rFonts w:asciiTheme="minorHAnsi" w:hAnsiTheme="minorHAnsi" w:cs="Arial"/>
          <w:b/>
        </w:rPr>
      </w:pPr>
    </w:p>
    <w:p w14:paraId="04881DEF"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456"/>
      </w:tblGrid>
      <w:tr w:rsidR="00164C6D" w14:paraId="5B1E1B37" w14:textId="77777777" w:rsidTr="00164C6D">
        <w:tc>
          <w:tcPr>
            <w:tcW w:w="10682" w:type="dxa"/>
          </w:tcPr>
          <w:p w14:paraId="74F0FA7D"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5BC6951B"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6C5304D9"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049"/>
              <w:gridCol w:w="3377"/>
              <w:gridCol w:w="3438"/>
            </w:tblGrid>
            <w:tr w:rsidR="00891EC7" w:rsidRPr="00381A12" w14:paraId="6D022925" w14:textId="77777777" w:rsidTr="003750DB">
              <w:tc>
                <w:tcPr>
                  <w:tcW w:w="3522" w:type="dxa"/>
                  <w:gridSpan w:val="3"/>
                </w:tcPr>
                <w:p w14:paraId="47EDE3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p>
              </w:tc>
              <w:tc>
                <w:tcPr>
                  <w:tcW w:w="3467" w:type="dxa"/>
                </w:tcPr>
                <w:p w14:paraId="0C2D65FD"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44AE47B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3307F822" w14:textId="77777777" w:rsidTr="003750DB">
              <w:tc>
                <w:tcPr>
                  <w:tcW w:w="3522" w:type="dxa"/>
                  <w:gridSpan w:val="3"/>
                </w:tcPr>
                <w:p w14:paraId="06F15F5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74E3397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4C2142AE"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7F1DFB70" w14:textId="77777777" w:rsidTr="003750DB">
              <w:tc>
                <w:tcPr>
                  <w:tcW w:w="3522" w:type="dxa"/>
                  <w:gridSpan w:val="3"/>
                </w:tcPr>
                <w:p w14:paraId="53C711E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1706DE2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7D8555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3BCA6F99" w14:textId="77777777" w:rsidTr="003750DB">
              <w:tc>
                <w:tcPr>
                  <w:tcW w:w="3522" w:type="dxa"/>
                  <w:gridSpan w:val="3"/>
                </w:tcPr>
                <w:p w14:paraId="3C43FEC9"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17922BAE"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5DA270B3"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2FB9C457" w14:textId="77777777" w:rsidTr="003750DB">
              <w:tc>
                <w:tcPr>
                  <w:tcW w:w="3522" w:type="dxa"/>
                  <w:gridSpan w:val="3"/>
                </w:tcPr>
                <w:p w14:paraId="602821FD"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7EACC5D7"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452ECEA1"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2E8DB1BE" w14:textId="77777777" w:rsidTr="003750DB">
              <w:tc>
                <w:tcPr>
                  <w:tcW w:w="3522" w:type="dxa"/>
                  <w:gridSpan w:val="3"/>
                </w:tcPr>
                <w:p w14:paraId="04AE0CE2"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p>
              </w:tc>
              <w:tc>
                <w:tcPr>
                  <w:tcW w:w="3467" w:type="dxa"/>
                </w:tcPr>
                <w:p w14:paraId="2430F453"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0519CCCD"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49D2943D" w14:textId="77777777" w:rsidR="003750DB" w:rsidRPr="00381A12" w:rsidRDefault="003750DB" w:rsidP="003750DB">
                  <w:pPr>
                    <w:pStyle w:val="ListParagraph"/>
                    <w:ind w:left="360"/>
                    <w:rPr>
                      <w:rFonts w:asciiTheme="minorHAnsi" w:hAnsiTheme="minorHAnsi"/>
                      <w:sz w:val="24"/>
                    </w:rPr>
                  </w:pPr>
                </w:p>
              </w:tc>
            </w:tr>
            <w:tr w:rsidR="003750DB" w14:paraId="18D2099A"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0CE887BD" w14:textId="77777777" w:rsidR="003750DB" w:rsidRDefault="003750DB" w:rsidP="003750DB">
                  <w:pPr>
                    <w:rPr>
                      <w:sz w:val="24"/>
                    </w:rPr>
                  </w:pPr>
                  <w:r>
                    <w:rPr>
                      <w:noProof/>
                      <w:lang w:eastAsia="en-GB"/>
                    </w:rPr>
                    <w:drawing>
                      <wp:inline distT="0" distB="0" distL="0" distR="0" wp14:anchorId="18F3C1B0" wp14:editId="5A5A3D13">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4FAC1C99"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5AB418BA" w14:textId="77777777" w:rsidTr="003750DB">
              <w:tc>
                <w:tcPr>
                  <w:tcW w:w="1376" w:type="dxa"/>
                  <w:gridSpan w:val="2"/>
                </w:tcPr>
                <w:p w14:paraId="4CC721A0"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0E61D84F"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0535BB84" w14:textId="77777777" w:rsidTr="003750DB">
              <w:tc>
                <w:tcPr>
                  <w:tcW w:w="1376" w:type="dxa"/>
                  <w:gridSpan w:val="2"/>
                </w:tcPr>
                <w:p w14:paraId="4A258318"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1C22FC4C"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233BB5EA" w14:textId="77777777" w:rsidTr="003750DB">
              <w:tc>
                <w:tcPr>
                  <w:tcW w:w="1376" w:type="dxa"/>
                  <w:gridSpan w:val="2"/>
                </w:tcPr>
                <w:p w14:paraId="79676A80"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0F6DAF82"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7DF2BD34"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64516FD2"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7CD2D84A" w14:textId="77777777" w:rsidTr="003750DB">
              <w:trPr>
                <w:trHeight w:val="264"/>
              </w:trPr>
              <w:tc>
                <w:tcPr>
                  <w:tcW w:w="1376" w:type="dxa"/>
                  <w:gridSpan w:val="2"/>
                </w:tcPr>
                <w:p w14:paraId="44BE97B1"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5ECE384A"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28526AAB" w14:textId="77777777" w:rsidR="005B1A73" w:rsidRPr="00381A12" w:rsidRDefault="005B1A73" w:rsidP="00891EC7">
                  <w:pPr>
                    <w:rPr>
                      <w:rFonts w:asciiTheme="minorHAnsi" w:hAnsiTheme="minorHAnsi"/>
                      <w:sz w:val="24"/>
                    </w:rPr>
                  </w:pPr>
                </w:p>
              </w:tc>
            </w:tr>
          </w:tbl>
          <w:p w14:paraId="3FC09B99" w14:textId="77777777" w:rsidR="00891EC7" w:rsidRPr="00891EC7" w:rsidRDefault="00891EC7" w:rsidP="00381A12">
            <w:pPr>
              <w:rPr>
                <w:rFonts w:asciiTheme="minorHAnsi" w:hAnsiTheme="minorHAnsi"/>
                <w:sz w:val="24"/>
              </w:rPr>
            </w:pPr>
          </w:p>
        </w:tc>
      </w:tr>
    </w:tbl>
    <w:p w14:paraId="2D06F6A1" w14:textId="77777777" w:rsidR="00274244" w:rsidRDefault="00274244" w:rsidP="005B1A73">
      <w:pPr>
        <w:spacing w:after="0"/>
        <w:rPr>
          <w:sz w:val="24"/>
        </w:rPr>
      </w:pPr>
    </w:p>
    <w:p w14:paraId="365F9862" w14:textId="77777777" w:rsidR="00FA1D3A" w:rsidRDefault="00FA1D3A" w:rsidP="00FA1D3A">
      <w:pPr>
        <w:pStyle w:val="Footer"/>
        <w:tabs>
          <w:tab w:val="clear" w:pos="4153"/>
          <w:tab w:val="clear" w:pos="8306"/>
        </w:tabs>
        <w:rPr>
          <w:rFonts w:asciiTheme="minorHAnsi" w:eastAsiaTheme="minorHAnsi" w:hAnsiTheme="minorHAnsi" w:cstheme="minorBidi"/>
          <w:b/>
          <w:sz w:val="22"/>
          <w:szCs w:val="22"/>
        </w:rPr>
      </w:pPr>
      <w:bookmarkStart w:id="0" w:name="_GoBack"/>
      <w:r>
        <w:rPr>
          <w:rFonts w:asciiTheme="minorHAnsi" w:eastAsiaTheme="minorHAnsi" w:hAnsiTheme="minorHAnsi" w:cstheme="minorBidi"/>
          <w:b/>
          <w:sz w:val="22"/>
          <w:szCs w:val="22"/>
        </w:rPr>
        <w:t>References:</w:t>
      </w:r>
    </w:p>
    <w:p w14:paraId="0C65AE7D" w14:textId="77777777" w:rsidR="00FA1D3A" w:rsidRDefault="00FA1D3A" w:rsidP="00FA1D3A">
      <w:pPr>
        <w:pStyle w:val="Footer"/>
        <w:tabs>
          <w:tab w:val="clear" w:pos="4153"/>
          <w:tab w:val="clear" w:pos="8306"/>
        </w:tabs>
        <w:rPr>
          <w:rFonts w:asciiTheme="minorHAnsi" w:eastAsiaTheme="minorHAnsi" w:hAnsiTheme="minorHAnsi" w:cstheme="minorBidi"/>
          <w:sz w:val="22"/>
          <w:szCs w:val="22"/>
        </w:rPr>
      </w:pPr>
    </w:p>
    <w:p w14:paraId="6179AEF7" w14:textId="45ADBB1A" w:rsidR="00AB1F35" w:rsidRPr="00AB1F35" w:rsidRDefault="00FA1D3A" w:rsidP="00AB1F35">
      <w:pPr>
        <w:widowControl w:val="0"/>
        <w:autoSpaceDE w:val="0"/>
        <w:autoSpaceDN w:val="0"/>
        <w:adjustRightInd w:val="0"/>
        <w:spacing w:after="0"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AB1F35" w:rsidRPr="00AB1F35">
        <w:rPr>
          <w:rFonts w:ascii="Calibri" w:hAnsi="Calibri" w:cs="Calibri"/>
          <w:noProof/>
          <w:szCs w:val="24"/>
        </w:rPr>
        <w:t xml:space="preserve">Biaoszewski, D., Woÿniak, W., &amp; Slawomir, Z. (2009). Clinical efficacy of Kinesiology Taping in Reducing Edema of the Lower Limbs in Patients Treated with the Ilizarov Method. </w:t>
      </w:r>
      <w:r w:rsidR="00AB1F35" w:rsidRPr="00AB1F35">
        <w:rPr>
          <w:rFonts w:ascii="Calibri" w:hAnsi="Calibri" w:cs="Calibri"/>
          <w:i/>
          <w:iCs/>
          <w:noProof/>
          <w:szCs w:val="24"/>
        </w:rPr>
        <w:t>Ortopediia Traumatologia Rehabilitacja</w:t>
      </w:r>
      <w:r w:rsidR="00AB1F35" w:rsidRPr="00AB1F35">
        <w:rPr>
          <w:rFonts w:ascii="Calibri" w:hAnsi="Calibri" w:cs="Calibri"/>
          <w:noProof/>
          <w:szCs w:val="24"/>
        </w:rPr>
        <w:t xml:space="preserve">, </w:t>
      </w:r>
      <w:r w:rsidR="00AB1F35" w:rsidRPr="00AB1F35">
        <w:rPr>
          <w:rFonts w:ascii="Calibri" w:hAnsi="Calibri" w:cs="Calibri"/>
          <w:i/>
          <w:iCs/>
          <w:noProof/>
          <w:szCs w:val="24"/>
        </w:rPr>
        <w:t>11</w:t>
      </w:r>
      <w:r w:rsidR="00AB1F35" w:rsidRPr="00AB1F35">
        <w:rPr>
          <w:rFonts w:ascii="Calibri" w:hAnsi="Calibri" w:cs="Calibri"/>
          <w:noProof/>
          <w:szCs w:val="24"/>
        </w:rPr>
        <w:t>(6), 46–54.</w:t>
      </w:r>
    </w:p>
    <w:p w14:paraId="143A2E9F" w14:textId="21D1EA97" w:rsidR="00AB1F35" w:rsidRPr="00AB1F35" w:rsidRDefault="00AB1F35" w:rsidP="00AB1F35">
      <w:pPr>
        <w:widowControl w:val="0"/>
        <w:autoSpaceDE w:val="0"/>
        <w:autoSpaceDN w:val="0"/>
        <w:adjustRightInd w:val="0"/>
        <w:spacing w:after="0" w:line="240" w:lineRule="auto"/>
        <w:ind w:left="480" w:hanging="480"/>
        <w:rPr>
          <w:rFonts w:ascii="Calibri" w:hAnsi="Calibri" w:cs="Calibri"/>
          <w:noProof/>
          <w:szCs w:val="24"/>
        </w:rPr>
      </w:pPr>
      <w:r w:rsidRPr="00AB1F35">
        <w:rPr>
          <w:rFonts w:ascii="Calibri" w:hAnsi="Calibri" w:cs="Calibri"/>
          <w:noProof/>
          <w:szCs w:val="24"/>
        </w:rPr>
        <w:t xml:space="preserve">Biel, A., &amp; Dorn, R. (2014). </w:t>
      </w:r>
      <w:r w:rsidRPr="00AB1F35">
        <w:rPr>
          <w:rFonts w:ascii="Calibri" w:hAnsi="Calibri" w:cs="Calibri"/>
          <w:i/>
          <w:iCs/>
          <w:noProof/>
          <w:szCs w:val="24"/>
        </w:rPr>
        <w:t>Trail guide to the body : a hands-on guide to locating muscles, bones and more</w:t>
      </w:r>
      <w:r w:rsidRPr="00AB1F35">
        <w:rPr>
          <w:rFonts w:ascii="Calibri" w:hAnsi="Calibri" w:cs="Calibri"/>
          <w:noProof/>
          <w:szCs w:val="24"/>
        </w:rPr>
        <w:t xml:space="preserve"> (5th editio). Boulder, CO, ISA: Books of Discovery. </w:t>
      </w:r>
    </w:p>
    <w:p w14:paraId="171B4B07" w14:textId="77777777" w:rsidR="00AB1F35" w:rsidRPr="00AB1F35" w:rsidRDefault="00AB1F35" w:rsidP="00AB1F35">
      <w:pPr>
        <w:widowControl w:val="0"/>
        <w:autoSpaceDE w:val="0"/>
        <w:autoSpaceDN w:val="0"/>
        <w:adjustRightInd w:val="0"/>
        <w:spacing w:after="0" w:line="240" w:lineRule="auto"/>
        <w:ind w:left="480" w:hanging="480"/>
        <w:rPr>
          <w:rFonts w:ascii="Calibri" w:hAnsi="Calibri" w:cs="Calibri"/>
          <w:noProof/>
          <w:szCs w:val="24"/>
        </w:rPr>
      </w:pPr>
      <w:r w:rsidRPr="00AB1F35">
        <w:rPr>
          <w:rFonts w:ascii="Calibri" w:hAnsi="Calibri" w:cs="Calibri"/>
          <w:noProof/>
          <w:szCs w:val="24"/>
        </w:rPr>
        <w:t>Kinesiology tape research | RockTape. (2018). Retrieved May 31, 2020, from https://rocktape.com.au/kinesiology-tape-research/</w:t>
      </w:r>
    </w:p>
    <w:p w14:paraId="0D1A070A" w14:textId="77777777" w:rsidR="00AB1F35" w:rsidRPr="00AB1F35" w:rsidRDefault="00AB1F35" w:rsidP="00AB1F35">
      <w:pPr>
        <w:widowControl w:val="0"/>
        <w:autoSpaceDE w:val="0"/>
        <w:autoSpaceDN w:val="0"/>
        <w:adjustRightInd w:val="0"/>
        <w:spacing w:after="0" w:line="240" w:lineRule="auto"/>
        <w:ind w:left="480" w:hanging="480"/>
        <w:rPr>
          <w:rFonts w:ascii="Calibri" w:hAnsi="Calibri" w:cs="Calibri"/>
          <w:noProof/>
        </w:rPr>
      </w:pPr>
      <w:r w:rsidRPr="00AB1F35">
        <w:rPr>
          <w:rFonts w:ascii="Calibri" w:hAnsi="Calibri" w:cs="Calibri"/>
          <w:noProof/>
          <w:szCs w:val="24"/>
        </w:rPr>
        <w:t xml:space="preserve">Neal, S. L., &amp; Fields, K. B. (2010). Peripheral nerve entrapment and injury in the upper extremity. </w:t>
      </w:r>
      <w:r w:rsidRPr="00AB1F35">
        <w:rPr>
          <w:rFonts w:ascii="Calibri" w:hAnsi="Calibri" w:cs="Calibri"/>
          <w:i/>
          <w:iCs/>
          <w:noProof/>
          <w:szCs w:val="24"/>
        </w:rPr>
        <w:t>American Family Physician</w:t>
      </w:r>
      <w:r w:rsidRPr="00AB1F35">
        <w:rPr>
          <w:rFonts w:ascii="Calibri" w:hAnsi="Calibri" w:cs="Calibri"/>
          <w:noProof/>
          <w:szCs w:val="24"/>
        </w:rPr>
        <w:t xml:space="preserve">, </w:t>
      </w:r>
      <w:r w:rsidRPr="00AB1F35">
        <w:rPr>
          <w:rFonts w:ascii="Calibri" w:hAnsi="Calibri" w:cs="Calibri"/>
          <w:i/>
          <w:iCs/>
          <w:noProof/>
          <w:szCs w:val="24"/>
        </w:rPr>
        <w:t>81</w:t>
      </w:r>
      <w:r w:rsidRPr="00AB1F35">
        <w:rPr>
          <w:rFonts w:ascii="Calibri" w:hAnsi="Calibri" w:cs="Calibri"/>
          <w:noProof/>
          <w:szCs w:val="24"/>
        </w:rPr>
        <w:t>(2), 147–155.</w:t>
      </w:r>
    </w:p>
    <w:p w14:paraId="7D6018AF" w14:textId="0D020783" w:rsidR="001463C9" w:rsidRPr="00274244" w:rsidRDefault="00FA1D3A" w:rsidP="00FA1D3A">
      <w:pPr>
        <w:spacing w:after="0"/>
        <w:rPr>
          <w:rFonts w:cs="Arial"/>
          <w:sz w:val="24"/>
        </w:rPr>
      </w:pPr>
      <w:r>
        <w:fldChar w:fldCharType="end"/>
      </w:r>
      <w:bookmarkEnd w:id="0"/>
    </w:p>
    <w:sectPr w:rsidR="001463C9" w:rsidRPr="00274244"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0728"/>
    <w:multiLevelType w:val="hybridMultilevel"/>
    <w:tmpl w:val="9208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17558"/>
    <w:multiLevelType w:val="hybridMultilevel"/>
    <w:tmpl w:val="FCF4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B13A6"/>
    <w:multiLevelType w:val="hybridMultilevel"/>
    <w:tmpl w:val="FAAE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557FF"/>
    <w:multiLevelType w:val="hybridMultilevel"/>
    <w:tmpl w:val="1A0C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7E"/>
    <w:rsid w:val="000343B1"/>
    <w:rsid w:val="000B4122"/>
    <w:rsid w:val="000E7F89"/>
    <w:rsid w:val="0012559B"/>
    <w:rsid w:val="001463C9"/>
    <w:rsid w:val="00156B35"/>
    <w:rsid w:val="00164C6D"/>
    <w:rsid w:val="001B20AD"/>
    <w:rsid w:val="00212231"/>
    <w:rsid w:val="00274244"/>
    <w:rsid w:val="002B4C09"/>
    <w:rsid w:val="00310B51"/>
    <w:rsid w:val="003750DB"/>
    <w:rsid w:val="00381A12"/>
    <w:rsid w:val="004918B6"/>
    <w:rsid w:val="004F3CDF"/>
    <w:rsid w:val="0052596E"/>
    <w:rsid w:val="0053230E"/>
    <w:rsid w:val="005A2BB3"/>
    <w:rsid w:val="005B1A73"/>
    <w:rsid w:val="005B31F4"/>
    <w:rsid w:val="005C2105"/>
    <w:rsid w:val="006C28AF"/>
    <w:rsid w:val="006C41A0"/>
    <w:rsid w:val="007046F9"/>
    <w:rsid w:val="00824083"/>
    <w:rsid w:val="0085134D"/>
    <w:rsid w:val="00862CA5"/>
    <w:rsid w:val="008814C0"/>
    <w:rsid w:val="00891EC7"/>
    <w:rsid w:val="008B0FD7"/>
    <w:rsid w:val="008E248B"/>
    <w:rsid w:val="00974A8C"/>
    <w:rsid w:val="00985E10"/>
    <w:rsid w:val="00997F28"/>
    <w:rsid w:val="00A20BB4"/>
    <w:rsid w:val="00A232A2"/>
    <w:rsid w:val="00A818F9"/>
    <w:rsid w:val="00A96F60"/>
    <w:rsid w:val="00AB1F35"/>
    <w:rsid w:val="00AD139F"/>
    <w:rsid w:val="00AF7CCC"/>
    <w:rsid w:val="00B172AE"/>
    <w:rsid w:val="00BC696B"/>
    <w:rsid w:val="00CB6D41"/>
    <w:rsid w:val="00D77DD5"/>
    <w:rsid w:val="00E1287E"/>
    <w:rsid w:val="00E37F8D"/>
    <w:rsid w:val="00E4241B"/>
    <w:rsid w:val="00E74F0E"/>
    <w:rsid w:val="00E86268"/>
    <w:rsid w:val="00E91257"/>
    <w:rsid w:val="00EB3447"/>
    <w:rsid w:val="00EC4CC7"/>
    <w:rsid w:val="00F20052"/>
    <w:rsid w:val="00F7685A"/>
    <w:rsid w:val="00FA1D3A"/>
    <w:rsid w:val="00FB1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B99F"/>
  <w15:docId w15:val="{0BAB3988-07B1-44FA-9C60-05BB6E5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tes.marjon.ac.uk/elearninghelp/category/help-for-students/edublogs-help-for-students/"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31EA-2568-410C-94A0-72B067B4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13</cp:revision>
  <dcterms:created xsi:type="dcterms:W3CDTF">2019-11-10T13:35:00Z</dcterms:created>
  <dcterms:modified xsi:type="dcterms:W3CDTF">2020-05-31T10:47:00Z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4ca2f80c-3713-32f9-928b-b09e031f2536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